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875543" w:rsidRDefault="00875543" w:rsidP="00916B8E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  <w:r w:rsidRPr="00875543">
        <w:rPr>
          <w:b/>
          <w:i/>
          <w:iCs/>
          <w:noProof/>
          <w:color w:val="FF0000"/>
          <w:sz w:val="32"/>
          <w:szCs w:val="32"/>
          <w:shd w:val="clear" w:color="auto" w:fill="FDFEFF"/>
        </w:rPr>
        <w:drawing>
          <wp:inline distT="0" distB="0" distL="0" distR="0">
            <wp:extent cx="6320409" cy="8943975"/>
            <wp:effectExtent l="0" t="0" r="4445" b="0"/>
            <wp:docPr id="1" name="Рисунок 1" descr="C:\Users\Оленька\Downloads\ко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Downloads\ком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05" cy="895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43" w:rsidRDefault="00875543" w:rsidP="00916B8E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875543" w:rsidRDefault="00875543" w:rsidP="00875543">
      <w:pPr>
        <w:pStyle w:val="book"/>
        <w:spacing w:before="0" w:beforeAutospacing="0" w:after="0" w:afterAutospacing="0" w:line="255" w:lineRule="atLeast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875543" w:rsidRDefault="00875543" w:rsidP="00916B8E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875543" w:rsidRDefault="00875543" w:rsidP="00916B8E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916B8E" w:rsidRPr="00916B8E" w:rsidRDefault="00916B8E" w:rsidP="00916B8E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  <w:r w:rsidRPr="00916B8E">
        <w:rPr>
          <w:b/>
          <w:i/>
          <w:iCs/>
          <w:color w:val="FF0000"/>
          <w:sz w:val="32"/>
          <w:szCs w:val="32"/>
          <w:shd w:val="clear" w:color="auto" w:fill="FDFEFF"/>
        </w:rPr>
        <w:t xml:space="preserve">Комплекс утренней гимнастики </w:t>
      </w:r>
      <w:r w:rsidR="00B74804">
        <w:rPr>
          <w:b/>
          <w:i/>
          <w:iCs/>
          <w:color w:val="FF0000"/>
          <w:sz w:val="32"/>
          <w:szCs w:val="32"/>
          <w:shd w:val="clear" w:color="auto" w:fill="FDFEFF"/>
        </w:rPr>
        <w:t>н</w:t>
      </w:r>
      <w:r w:rsidRPr="00916B8E">
        <w:rPr>
          <w:b/>
          <w:i/>
          <w:iCs/>
          <w:color w:val="FF0000"/>
          <w:sz w:val="32"/>
          <w:szCs w:val="32"/>
          <w:shd w:val="clear" w:color="auto" w:fill="FDFEFF"/>
        </w:rPr>
        <w:t>а июнь</w:t>
      </w:r>
    </w:p>
    <w:p w:rsidR="00916B8E" w:rsidRDefault="00916B8E" w:rsidP="00916B8E">
      <w:pPr>
        <w:pStyle w:val="book"/>
        <w:spacing w:before="0" w:beforeAutospacing="0" w:after="0" w:afterAutospacing="0" w:line="255" w:lineRule="atLeast"/>
        <w:ind w:firstLine="376"/>
        <w:jc w:val="center"/>
        <w:rPr>
          <w:i/>
          <w:iCs/>
          <w:color w:val="000000" w:themeColor="text1"/>
          <w:sz w:val="28"/>
          <w:szCs w:val="28"/>
          <w:shd w:val="clear" w:color="auto" w:fill="FDFEFF"/>
        </w:rPr>
      </w:pP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(с 01.06.20</w:t>
      </w:r>
      <w:r w:rsidR="00B74804">
        <w:rPr>
          <w:i/>
          <w:iCs/>
          <w:color w:val="000000" w:themeColor="text1"/>
          <w:sz w:val="28"/>
          <w:szCs w:val="28"/>
          <w:shd w:val="clear" w:color="auto" w:fill="FDFEFF"/>
        </w:rPr>
        <w:t>20 г.</w:t>
      </w: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-1</w:t>
      </w:r>
      <w:r w:rsidR="00B74804">
        <w:rPr>
          <w:i/>
          <w:iCs/>
          <w:color w:val="000000" w:themeColor="text1"/>
          <w:sz w:val="28"/>
          <w:szCs w:val="28"/>
          <w:shd w:val="clear" w:color="auto" w:fill="FDFEFF"/>
        </w:rPr>
        <w:t>4</w:t>
      </w: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.06.20</w:t>
      </w:r>
      <w:r w:rsidR="00B74804">
        <w:rPr>
          <w:i/>
          <w:iCs/>
          <w:color w:val="000000" w:themeColor="text1"/>
          <w:sz w:val="28"/>
          <w:szCs w:val="28"/>
          <w:shd w:val="clear" w:color="auto" w:fill="FDFEFF"/>
        </w:rPr>
        <w:t>20г.</w:t>
      </w: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)</w:t>
      </w:r>
    </w:p>
    <w:p w:rsidR="000D2B95" w:rsidRPr="001D412C" w:rsidRDefault="000D2B95" w:rsidP="000D2B9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12C">
        <w:rPr>
          <w:rFonts w:ascii="Times New Roman" w:hAnsi="Times New Roman" w:cs="Times New Roman"/>
          <w:i/>
          <w:sz w:val="28"/>
          <w:szCs w:val="28"/>
        </w:rPr>
        <w:t xml:space="preserve">{«Оздоровительная гимнастика» </w:t>
      </w:r>
      <w:proofErr w:type="spellStart"/>
      <w:r w:rsidRPr="001D412C">
        <w:rPr>
          <w:rFonts w:ascii="Times New Roman" w:hAnsi="Times New Roman" w:cs="Times New Roman"/>
          <w:i/>
          <w:sz w:val="28"/>
          <w:szCs w:val="28"/>
        </w:rPr>
        <w:t>Л.И.Пензулаева</w:t>
      </w:r>
      <w:proofErr w:type="spellEnd"/>
      <w:r w:rsidRPr="001D412C">
        <w:rPr>
          <w:rFonts w:ascii="Times New Roman" w:hAnsi="Times New Roman" w:cs="Times New Roman"/>
          <w:i/>
          <w:sz w:val="28"/>
          <w:szCs w:val="28"/>
        </w:rPr>
        <w:t>, с</w:t>
      </w:r>
      <w:r w:rsidR="001D412C" w:rsidRPr="001D412C">
        <w:rPr>
          <w:i/>
          <w:iCs/>
          <w:sz w:val="28"/>
          <w:szCs w:val="28"/>
          <w:shd w:val="clear" w:color="auto" w:fill="FDFEFF"/>
        </w:rPr>
        <w:t>73</w:t>
      </w:r>
      <w:r w:rsidRPr="001D412C">
        <w:rPr>
          <w:rFonts w:ascii="Times New Roman" w:hAnsi="Times New Roman" w:cs="Times New Roman"/>
          <w:i/>
          <w:sz w:val="28"/>
          <w:szCs w:val="28"/>
        </w:rPr>
        <w:t>.; к-</w:t>
      </w:r>
      <w:r w:rsidR="001D412C" w:rsidRPr="001D412C">
        <w:rPr>
          <w:i/>
          <w:iCs/>
          <w:sz w:val="28"/>
          <w:szCs w:val="28"/>
          <w:shd w:val="clear" w:color="auto" w:fill="FDFEFF"/>
        </w:rPr>
        <w:t>40</w:t>
      </w:r>
      <w:r w:rsidRPr="001D412C">
        <w:rPr>
          <w:rFonts w:ascii="Times New Roman" w:hAnsi="Times New Roman" w:cs="Times New Roman"/>
          <w:i/>
          <w:sz w:val="28"/>
          <w:szCs w:val="28"/>
        </w:rPr>
        <w:t>}</w:t>
      </w:r>
    </w:p>
    <w:p w:rsidR="000D2B95" w:rsidRPr="001D412C" w:rsidRDefault="000D2B95" w:rsidP="000D2B9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color w:val="000000" w:themeColor="text1"/>
          <w:sz w:val="28"/>
          <w:szCs w:val="28"/>
        </w:rPr>
        <w:t>1. Ходьба в колонне по одному, на носках, руки на поясе; обычная ходьба, руки за головой; бег врассыпную.</w:t>
      </w: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b/>
          <w:bCs/>
          <w:color w:val="000000" w:themeColor="text1"/>
          <w:sz w:val="28"/>
          <w:szCs w:val="28"/>
        </w:rPr>
        <w:t>Упражнения без предметов</w:t>
      </w: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color w:val="000000" w:themeColor="text1"/>
          <w:sz w:val="28"/>
          <w:szCs w:val="28"/>
        </w:rPr>
        <w:t>2. И. п. – основная стойка, руки за головой. 1 – поднимаясь на носки, руки в стороны; 2 – вернуться в исходное положение.</w:t>
      </w: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color w:val="000000" w:themeColor="text1"/>
          <w:sz w:val="28"/>
          <w:szCs w:val="28"/>
        </w:rPr>
        <w:t>3. И. п. – стойка ноги врозь, руки за головой. 1 – руки в стороны; 2 – поворот вправо, руки в стороны; 3 – выпрямиться, руки в стороны; 4 – исходное положение. То же влево (по 3 раза).</w:t>
      </w: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color w:val="000000" w:themeColor="text1"/>
          <w:sz w:val="28"/>
          <w:szCs w:val="28"/>
        </w:rPr>
        <w:t>4. И. п. – стойка ноги на ширине ступни, руки за головой. 1–2 – присесть, руки вверх; 3–4 – исходное положение (6 раз).</w:t>
      </w: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color w:val="000000" w:themeColor="text1"/>
          <w:sz w:val="28"/>
          <w:szCs w:val="28"/>
        </w:rPr>
        <w:t>5. И. п. – стойка ноги на ширине плеч, за головой. 1 – руки в стороны; 2 – наклониться к правой ноге; 3 – выпрямиться, руки в стороны; 4 – вернуться в исходное положение. То же к левой ноге (по 3 раза).</w:t>
      </w: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color w:val="000000" w:themeColor="text1"/>
          <w:sz w:val="28"/>
          <w:szCs w:val="28"/>
        </w:rPr>
        <w:t>6. Игра «Удочка».</w:t>
      </w:r>
    </w:p>
    <w:p w:rsidR="00916B8E" w:rsidRPr="00916B8E" w:rsidRDefault="00916B8E" w:rsidP="00916B8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color w:val="000000" w:themeColor="text1"/>
          <w:sz w:val="28"/>
          <w:szCs w:val="28"/>
        </w:rPr>
      </w:pPr>
      <w:r w:rsidRPr="00916B8E">
        <w:rPr>
          <w:color w:val="000000" w:themeColor="text1"/>
          <w:sz w:val="28"/>
          <w:szCs w:val="28"/>
        </w:rPr>
        <w:t>7. Ходьба в колонне по одному</w:t>
      </w:r>
    </w:p>
    <w:p w:rsidR="003A2B2E" w:rsidRDefault="00B74804" w:rsidP="00916B8E">
      <w:pPr>
        <w:jc w:val="both"/>
        <w:rPr>
          <w:color w:val="000000" w:themeColor="text1"/>
          <w:sz w:val="28"/>
          <w:szCs w:val="28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B74804">
      <w:pPr>
        <w:pStyle w:val="book"/>
        <w:spacing w:before="0" w:beforeAutospacing="0" w:after="0" w:afterAutospacing="0" w:line="255" w:lineRule="atLeast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4D3233" w:rsidRDefault="004D3233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</w:p>
    <w:p w:rsidR="001D412C" w:rsidRPr="00916B8E" w:rsidRDefault="001D412C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b/>
          <w:i/>
          <w:iCs/>
          <w:color w:val="FF0000"/>
          <w:sz w:val="32"/>
          <w:szCs w:val="32"/>
          <w:shd w:val="clear" w:color="auto" w:fill="FDFEFF"/>
        </w:rPr>
      </w:pPr>
      <w:r w:rsidRPr="00916B8E">
        <w:rPr>
          <w:b/>
          <w:i/>
          <w:iCs/>
          <w:color w:val="FF0000"/>
          <w:sz w:val="32"/>
          <w:szCs w:val="32"/>
          <w:shd w:val="clear" w:color="auto" w:fill="FDFEFF"/>
        </w:rPr>
        <w:t>Комплекс утренней гимнастики на июнь</w:t>
      </w:r>
    </w:p>
    <w:p w:rsidR="001D412C" w:rsidRDefault="001D412C" w:rsidP="001D412C">
      <w:pPr>
        <w:pStyle w:val="book"/>
        <w:spacing w:before="0" w:beforeAutospacing="0" w:after="0" w:afterAutospacing="0" w:line="255" w:lineRule="atLeast"/>
        <w:ind w:firstLine="376"/>
        <w:jc w:val="center"/>
        <w:rPr>
          <w:i/>
          <w:iCs/>
          <w:color w:val="000000" w:themeColor="text1"/>
          <w:sz w:val="28"/>
          <w:szCs w:val="28"/>
          <w:shd w:val="clear" w:color="auto" w:fill="FDFEFF"/>
        </w:rPr>
      </w:pP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 xml:space="preserve">(с </w:t>
      </w:r>
      <w:r>
        <w:rPr>
          <w:i/>
          <w:iCs/>
          <w:color w:val="000000" w:themeColor="text1"/>
          <w:sz w:val="28"/>
          <w:szCs w:val="28"/>
          <w:shd w:val="clear" w:color="auto" w:fill="FDFEFF"/>
        </w:rPr>
        <w:t>15</w:t>
      </w: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.06.20</w:t>
      </w:r>
      <w:r w:rsidR="00B74804">
        <w:rPr>
          <w:i/>
          <w:iCs/>
          <w:color w:val="000000" w:themeColor="text1"/>
          <w:sz w:val="28"/>
          <w:szCs w:val="28"/>
          <w:shd w:val="clear" w:color="auto" w:fill="FDFEFF"/>
        </w:rPr>
        <w:t>20 г.</w:t>
      </w: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-</w:t>
      </w:r>
      <w:r>
        <w:rPr>
          <w:i/>
          <w:iCs/>
          <w:color w:val="000000" w:themeColor="text1"/>
          <w:sz w:val="28"/>
          <w:szCs w:val="28"/>
          <w:shd w:val="clear" w:color="auto" w:fill="FDFEFF"/>
        </w:rPr>
        <w:t>30</w:t>
      </w: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.06.20</w:t>
      </w:r>
      <w:r w:rsidR="00B74804">
        <w:rPr>
          <w:i/>
          <w:iCs/>
          <w:color w:val="000000" w:themeColor="text1"/>
          <w:sz w:val="28"/>
          <w:szCs w:val="28"/>
          <w:shd w:val="clear" w:color="auto" w:fill="FDFEFF"/>
        </w:rPr>
        <w:t>20 г.</w:t>
      </w:r>
      <w:r w:rsidRPr="00916B8E">
        <w:rPr>
          <w:i/>
          <w:iCs/>
          <w:color w:val="000000" w:themeColor="text1"/>
          <w:sz w:val="28"/>
          <w:szCs w:val="28"/>
          <w:shd w:val="clear" w:color="auto" w:fill="FDFEFF"/>
        </w:rPr>
        <w:t>)</w:t>
      </w:r>
    </w:p>
    <w:p w:rsidR="001D412C" w:rsidRDefault="001D412C" w:rsidP="001D4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0D16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 xml:space="preserve">«Оздоровительная гимнастика» </w:t>
      </w:r>
      <w:r w:rsidRPr="00D70D16">
        <w:rPr>
          <w:rFonts w:ascii="Times New Roman" w:hAnsi="Times New Roman" w:cs="Times New Roman"/>
          <w:sz w:val="28"/>
          <w:szCs w:val="28"/>
        </w:rPr>
        <w:t>Л.И.</w:t>
      </w:r>
      <w:r w:rsidR="00B7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D1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70D16">
        <w:rPr>
          <w:rFonts w:ascii="Times New Roman" w:hAnsi="Times New Roman" w:cs="Times New Roman"/>
          <w:sz w:val="28"/>
          <w:szCs w:val="28"/>
        </w:rPr>
        <w:t xml:space="preserve">, с. </w:t>
      </w:r>
      <w:r w:rsidR="00C95284">
        <w:rPr>
          <w:rFonts w:ascii="Times New Roman" w:hAnsi="Times New Roman" w:cs="Times New Roman"/>
          <w:sz w:val="28"/>
          <w:szCs w:val="28"/>
        </w:rPr>
        <w:t>72-73</w:t>
      </w:r>
      <w:r w:rsidRPr="00D70D16">
        <w:rPr>
          <w:rFonts w:ascii="Times New Roman" w:hAnsi="Times New Roman" w:cs="Times New Roman"/>
          <w:sz w:val="28"/>
          <w:szCs w:val="28"/>
        </w:rPr>
        <w:t>; к-3</w:t>
      </w:r>
      <w:r w:rsidR="00C95284">
        <w:rPr>
          <w:rFonts w:ascii="Times New Roman" w:hAnsi="Times New Roman" w:cs="Times New Roman"/>
          <w:sz w:val="28"/>
          <w:szCs w:val="28"/>
        </w:rPr>
        <w:t>9</w:t>
      </w:r>
      <w:r w:rsidRPr="00D70D16">
        <w:rPr>
          <w:rFonts w:ascii="Times New Roman" w:hAnsi="Times New Roman" w:cs="Times New Roman"/>
          <w:sz w:val="28"/>
          <w:szCs w:val="28"/>
        </w:rPr>
        <w:t>}</w:t>
      </w:r>
    </w:p>
    <w:p w:rsidR="001D412C" w:rsidRPr="000D2B95" w:rsidRDefault="001D412C" w:rsidP="001D4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sz w:val="28"/>
          <w:szCs w:val="28"/>
        </w:rPr>
        <w:t>1. Игра малой подвижности «Эхо».</w:t>
      </w:r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b/>
          <w:bCs/>
          <w:sz w:val="28"/>
          <w:szCs w:val="28"/>
        </w:rPr>
        <w:t>Упражнения с кубиками</w:t>
      </w:r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sz w:val="28"/>
          <w:szCs w:val="28"/>
        </w:rPr>
        <w:t>2. И. п. – основная стойка, кубики внизу. 1 – кубики в стороны; 2 – кубики вверх; 3 – кубики в стороны; 4 – исходное положение (6–7 раз).</w:t>
      </w:r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sz w:val="28"/>
          <w:szCs w:val="28"/>
        </w:rPr>
        <w:t>3. И. п. – стойка ноги врозь, кубики внизу. 1 – кубики вверх; 2 – наклониться вперед, коснуться кубиками пола; 3 – выпрямиться, кубики вверх; 4 – исходное положение (5–6 раз).</w:t>
      </w:r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sz w:val="28"/>
          <w:szCs w:val="28"/>
        </w:rPr>
        <w:t>4. И. п. – стойка на коленях, кубики внизу. 1 – поворот вправо, поставить кубик у носка правой ноги; 2 – выпрямиться; 3 – поворот влево, поставить кубик у носка левой ноги; 4 – выпрямиться; 5 – поворот вправо, взять кубик правой рукой; 6 – выпрямиться; 7 – поворот влево, взять кубик левой рукой; 8 – исходное положение (по 3 раза).</w:t>
      </w:r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sz w:val="28"/>
          <w:szCs w:val="28"/>
        </w:rPr>
        <w:t>5. И. п. – сидя на полу, руки в упоре сзади, кубик зажат между стопами ног. 1–2 – поднять прямые ноги, не уронив кубик; 3–4 – исходное положение (6–7 раз).</w:t>
      </w:r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sz w:val="28"/>
          <w:szCs w:val="28"/>
        </w:rPr>
        <w:t>6. И. п. – основная стойка, кубик на полу. Прыжки на двух ногах вокруг кубика в обе стороны (2–3 раза).</w:t>
      </w:r>
    </w:p>
    <w:p w:rsidR="00C95284" w:rsidRPr="00525DE3" w:rsidRDefault="00C95284" w:rsidP="00525D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525DE3">
        <w:rPr>
          <w:sz w:val="28"/>
          <w:szCs w:val="28"/>
        </w:rPr>
        <w:t>7. Игра «Угадай, чей голосок».</w:t>
      </w:r>
    </w:p>
    <w:p w:rsidR="001D412C" w:rsidRPr="00525DE3" w:rsidRDefault="001D412C" w:rsidP="00525DE3">
      <w:pPr>
        <w:spacing w:line="360" w:lineRule="auto"/>
        <w:jc w:val="both"/>
        <w:rPr>
          <w:sz w:val="28"/>
          <w:szCs w:val="28"/>
        </w:rPr>
      </w:pPr>
    </w:p>
    <w:sectPr w:rsidR="001D412C" w:rsidRPr="00525DE3" w:rsidSect="00875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01"/>
    <w:rsid w:val="000D2B95"/>
    <w:rsid w:val="001D412C"/>
    <w:rsid w:val="00465C01"/>
    <w:rsid w:val="004D3233"/>
    <w:rsid w:val="00525DE3"/>
    <w:rsid w:val="007D6164"/>
    <w:rsid w:val="00875543"/>
    <w:rsid w:val="00916B8E"/>
    <w:rsid w:val="00B74804"/>
    <w:rsid w:val="00C95284"/>
    <w:rsid w:val="00CC48C6"/>
    <w:rsid w:val="00E07CC4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1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2B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1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2B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14</cp:revision>
  <dcterms:created xsi:type="dcterms:W3CDTF">2020-05-27T13:14:00Z</dcterms:created>
  <dcterms:modified xsi:type="dcterms:W3CDTF">2020-05-29T09:17:00Z</dcterms:modified>
</cp:coreProperties>
</file>