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3C" w:rsidRPr="00954B3C" w:rsidRDefault="00954B3C" w:rsidP="00954B3C">
      <w:pPr>
        <w:widowControl/>
        <w:shd w:val="clear" w:color="auto" w:fill="FFFFFF"/>
        <w:autoSpaceDE/>
        <w:autoSpaceDN/>
        <w:jc w:val="center"/>
        <w:rPr>
          <w:b/>
          <w:bCs/>
          <w:iCs/>
          <w:color w:val="000000"/>
          <w:sz w:val="28"/>
          <w:szCs w:val="28"/>
          <w:lang w:val="ru-RU" w:eastAsia="ru-RU"/>
        </w:rPr>
      </w:pPr>
      <w:r w:rsidRPr="00954B3C">
        <w:rPr>
          <w:b/>
          <w:bCs/>
          <w:iCs/>
          <w:color w:val="000000"/>
          <w:sz w:val="28"/>
          <w:szCs w:val="28"/>
          <w:lang w:val="ru-RU" w:eastAsia="ru-RU"/>
        </w:rPr>
        <w:t>ПРИМЕРНЫЙ МУЗЫКАЛЬНЫЙ РЕПЕРТУАР</w:t>
      </w:r>
    </w:p>
    <w:p w:rsidR="00954B3C" w:rsidRPr="00954B3C" w:rsidRDefault="00954B3C" w:rsidP="00954B3C">
      <w:pPr>
        <w:widowControl/>
        <w:shd w:val="clear" w:color="auto" w:fill="FFFFFF"/>
        <w:autoSpaceDE/>
        <w:autoSpaceDN/>
        <w:ind w:firstLine="288"/>
        <w:jc w:val="center"/>
        <w:rPr>
          <w:b/>
          <w:bCs/>
          <w:i/>
          <w:iCs/>
          <w:color w:val="000000"/>
          <w:sz w:val="28"/>
          <w:szCs w:val="28"/>
          <w:lang w:val="ru-RU" w:eastAsia="ru-RU"/>
        </w:rPr>
      </w:pPr>
    </w:p>
    <w:p w:rsidR="00954B3C" w:rsidRPr="00954B3C" w:rsidRDefault="009647F2" w:rsidP="00954B3C">
      <w:pPr>
        <w:widowControl/>
        <w:shd w:val="clear" w:color="auto" w:fill="FFFFFF"/>
        <w:autoSpaceDE/>
        <w:autoSpaceDN/>
        <w:ind w:firstLine="288"/>
        <w:jc w:val="center"/>
        <w:rPr>
          <w:b/>
          <w:bCs/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 xml:space="preserve">ПЕРВАЯ </w:t>
      </w:r>
      <w:bookmarkStart w:id="0" w:name="_GoBack"/>
      <w:bookmarkEnd w:id="0"/>
      <w:r w:rsidR="00954B3C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r w:rsidR="00954B3C" w:rsidRPr="00954B3C">
        <w:rPr>
          <w:b/>
          <w:bCs/>
          <w:color w:val="000000"/>
          <w:sz w:val="28"/>
          <w:szCs w:val="28"/>
          <w:lang w:val="ru-RU" w:eastAsia="ru-RU"/>
        </w:rPr>
        <w:t xml:space="preserve"> ГРУППА</w:t>
      </w:r>
      <w:r w:rsidR="00954B3C">
        <w:rPr>
          <w:b/>
          <w:bCs/>
          <w:color w:val="000000"/>
          <w:sz w:val="28"/>
          <w:szCs w:val="28"/>
          <w:lang w:val="ru-RU" w:eastAsia="ru-RU"/>
        </w:rPr>
        <w:t xml:space="preserve"> РАННЕГО ВОЗРАСТА</w:t>
      </w:r>
    </w:p>
    <w:p w:rsidR="00954B3C" w:rsidRPr="00954B3C" w:rsidRDefault="00954B3C" w:rsidP="00954B3C">
      <w:pPr>
        <w:jc w:val="both"/>
        <w:rPr>
          <w:sz w:val="28"/>
          <w:szCs w:val="28"/>
          <w:lang w:val="ru-RU"/>
        </w:rPr>
      </w:pPr>
    </w:p>
    <w:p w:rsidR="00954B3C" w:rsidRPr="00954B3C" w:rsidRDefault="00954B3C" w:rsidP="00954B3C">
      <w:pPr>
        <w:jc w:val="both"/>
        <w:rPr>
          <w:sz w:val="28"/>
          <w:szCs w:val="28"/>
          <w:lang w:val="ru-RU"/>
        </w:rPr>
      </w:pPr>
      <w:r w:rsidRPr="00954B3C">
        <w:rPr>
          <w:sz w:val="28"/>
          <w:szCs w:val="28"/>
          <w:lang w:val="ru-RU"/>
        </w:rPr>
        <w:t>Согласно основной образовательной программы дошкольного образования «От рождения до школы» / Под ред. Н.Е. Вераксы, Т.С. Комаровой, М.А. Васильевой. - 4-е изд., перераб.— М.: МОЗАИКА-СИНТЕЗ, 2017. – 352 с.</w:t>
      </w:r>
    </w:p>
    <w:p w:rsidR="00210B82" w:rsidRDefault="00210B82" w:rsidP="00954B3C">
      <w:pPr>
        <w:pStyle w:val="1"/>
        <w:spacing w:before="59" w:line="276" w:lineRule="auto"/>
        <w:jc w:val="both"/>
        <w:rPr>
          <w:lang w:val="ru-RU"/>
        </w:rPr>
      </w:pPr>
    </w:p>
    <w:p w:rsidR="004F3E47" w:rsidRPr="00954B3C" w:rsidRDefault="00954B3C" w:rsidP="00954B3C">
      <w:pPr>
        <w:pStyle w:val="a3"/>
        <w:ind w:left="0" w:firstLine="720"/>
        <w:rPr>
          <w:b/>
          <w:i/>
          <w:sz w:val="32"/>
          <w:lang w:val="ru-RU"/>
        </w:rPr>
      </w:pPr>
      <w:r w:rsidRPr="00954B3C">
        <w:rPr>
          <w:b/>
          <w:lang w:val="ru-RU"/>
        </w:rPr>
        <w:t>Слушание</w:t>
      </w:r>
      <w:r>
        <w:rPr>
          <w:b/>
          <w:i/>
          <w:sz w:val="32"/>
          <w:lang w:val="ru-RU"/>
        </w:rPr>
        <w:t xml:space="preserve">: </w:t>
      </w:r>
      <w:r w:rsidR="00210B82" w:rsidRPr="00954B3C">
        <w:rPr>
          <w:lang w:val="ru-RU"/>
        </w:rPr>
        <w:t xml:space="preserve">«Лошадка», муз. </w:t>
      </w:r>
      <w:r w:rsidR="00210B82" w:rsidRPr="00210B82">
        <w:rPr>
          <w:lang w:val="ru-RU"/>
        </w:rPr>
        <w:t>Е. Тиличеевой, сл. Н. Френкель; «Курочки и цыплята», муз. Е. Тиличеевой; «Вальс собачек», муз. А. Артоболевской; Вторая венгерская рапсодия Ф. Листа (фрагмент); «Три подружки»,</w:t>
      </w:r>
      <w:r>
        <w:rPr>
          <w:lang w:val="ru-RU"/>
        </w:rPr>
        <w:t xml:space="preserve"> муз. Д. Кабалевского; «Весело -</w:t>
      </w:r>
      <w:r w:rsidR="00210B82" w:rsidRPr="00210B82">
        <w:rPr>
          <w:lang w:val="ru-RU"/>
        </w:rPr>
        <w:t xml:space="preserve"> грустно», муз. Л. Бетховена; «Марш», муз. С. Прокофьева; «Спортивный марш», муз. И. Дунаевского; «Наша Таня», «Уронили мишку», «Идет бычок», муз. Э. Елисеевой</w:t>
      </w:r>
      <w:r>
        <w:rPr>
          <w:lang w:val="ru-RU"/>
        </w:rPr>
        <w:t xml:space="preserve"> </w:t>
      </w:r>
      <w:r w:rsidR="00210B82" w:rsidRPr="00210B82">
        <w:rPr>
          <w:lang w:val="ru-RU"/>
        </w:rPr>
        <w:t xml:space="preserve">- Шмидт,  стихи   А.  </w:t>
      </w:r>
      <w:r w:rsidR="00210B82" w:rsidRPr="00954B3C">
        <w:rPr>
          <w:lang w:val="ru-RU"/>
        </w:rPr>
        <w:t>Барто;   «Материнские  ласки»,   «Жалоба»,  «Грустная    песенка»,</w:t>
      </w:r>
      <w:r w:rsidR="00210B82" w:rsidRPr="00210B82">
        <w:rPr>
          <w:lang w:val="ru-RU"/>
        </w:rPr>
        <w:t>«Вальс», муз. А. Гречанинова.</w:t>
      </w:r>
    </w:p>
    <w:p w:rsidR="00954B3C" w:rsidRDefault="00954B3C" w:rsidP="00954B3C">
      <w:pPr>
        <w:spacing w:before="47"/>
        <w:ind w:left="100" w:firstLine="620"/>
        <w:jc w:val="both"/>
        <w:rPr>
          <w:sz w:val="28"/>
          <w:szCs w:val="28"/>
          <w:lang w:val="ru-RU"/>
        </w:rPr>
      </w:pPr>
      <w:r>
        <w:rPr>
          <w:b/>
          <w:sz w:val="28"/>
          <w:lang w:val="ru-RU"/>
        </w:rPr>
        <w:t>Пение    и    подпевание.</w:t>
      </w:r>
      <w:r w:rsidR="00210B82" w:rsidRPr="00210B82">
        <w:rPr>
          <w:b/>
          <w:sz w:val="28"/>
          <w:lang w:val="ru-RU"/>
        </w:rPr>
        <w:t xml:space="preserve">    </w:t>
      </w:r>
      <w:r w:rsidR="00210B82" w:rsidRPr="00210B82">
        <w:rPr>
          <w:sz w:val="28"/>
          <w:lang w:val="ru-RU"/>
        </w:rPr>
        <w:t>«Водичка»,    муз.    Е.    Тиличеевой,    сл.    А.</w:t>
      </w:r>
      <w:r w:rsidR="00210B82" w:rsidRPr="00210B82">
        <w:rPr>
          <w:spacing w:val="66"/>
          <w:sz w:val="28"/>
          <w:lang w:val="ru-RU"/>
        </w:rPr>
        <w:t xml:space="preserve"> </w:t>
      </w:r>
      <w:r w:rsidR="00210B82" w:rsidRPr="00210B82">
        <w:rPr>
          <w:sz w:val="28"/>
          <w:lang w:val="ru-RU"/>
        </w:rPr>
        <w:t>Шибицкой;</w:t>
      </w:r>
      <w:r>
        <w:rPr>
          <w:sz w:val="28"/>
          <w:lang w:val="ru-RU"/>
        </w:rPr>
        <w:t xml:space="preserve"> </w:t>
      </w:r>
      <w:r w:rsidR="00210B82" w:rsidRPr="00954B3C">
        <w:rPr>
          <w:sz w:val="28"/>
          <w:szCs w:val="28"/>
          <w:lang w:val="ru-RU"/>
        </w:rPr>
        <w:t xml:space="preserve">«Колыбельная», муз. М. Красева, сл. М. Чарной; «Машенька-Маша», рус. нар.  мелодия, обр. В. Герчик, сл. М. Невельштейн; «Воробей», рус. нар. мелодия;   </w:t>
      </w:r>
      <w:r w:rsidR="00210B82" w:rsidRPr="00954B3C">
        <w:rPr>
          <w:spacing w:val="12"/>
          <w:sz w:val="28"/>
          <w:szCs w:val="28"/>
          <w:lang w:val="ru-RU"/>
        </w:rPr>
        <w:t xml:space="preserve"> </w:t>
      </w:r>
      <w:r w:rsidR="00210B82" w:rsidRPr="00954B3C">
        <w:rPr>
          <w:sz w:val="28"/>
          <w:szCs w:val="28"/>
          <w:lang w:val="ru-RU"/>
        </w:rPr>
        <w:t>«Гули»,</w:t>
      </w:r>
      <w:r>
        <w:rPr>
          <w:sz w:val="28"/>
          <w:szCs w:val="28"/>
          <w:lang w:val="ru-RU"/>
        </w:rPr>
        <w:t xml:space="preserve"> </w:t>
      </w:r>
      <w:r w:rsidR="00210B82" w:rsidRPr="00954B3C">
        <w:rPr>
          <w:sz w:val="28"/>
          <w:szCs w:val="28"/>
          <w:lang w:val="ru-RU"/>
        </w:rPr>
        <w:t xml:space="preserve">«Баю-бай», «Едет паровоз», «Лиса», «Петушок», «Сорока», муз. С. Железнова. </w:t>
      </w:r>
    </w:p>
    <w:p w:rsidR="004F3E47" w:rsidRPr="00954B3C" w:rsidRDefault="00210B82" w:rsidP="00954B3C">
      <w:pPr>
        <w:spacing w:before="47"/>
        <w:ind w:left="100" w:firstLine="620"/>
        <w:jc w:val="both"/>
        <w:rPr>
          <w:b/>
          <w:sz w:val="28"/>
          <w:szCs w:val="28"/>
          <w:lang w:val="ru-RU"/>
        </w:rPr>
      </w:pPr>
      <w:r w:rsidRPr="00954B3C">
        <w:rPr>
          <w:b/>
          <w:sz w:val="28"/>
          <w:szCs w:val="28"/>
          <w:lang w:val="ru-RU"/>
        </w:rPr>
        <w:t xml:space="preserve">Образные упражнения. </w:t>
      </w:r>
      <w:r w:rsidRPr="00954B3C">
        <w:rPr>
          <w:sz w:val="28"/>
          <w:szCs w:val="28"/>
          <w:lang w:val="ru-RU"/>
        </w:rPr>
        <w:t>«Медведь», «Зайка», муз. Е. Тиличеевой; «Идет мишка», муз. В. Ребикова; «Скачет зайка», рус. нар. мелодия, обр. Ан. Александрова; «Лошадка», муз. Е. Тиличеевой; «Зайчики и лисичка», муз. Б. Финоровского, сл. В. Антоновой;</w:t>
      </w:r>
      <w:r w:rsidR="00954B3C">
        <w:rPr>
          <w:sz w:val="28"/>
          <w:szCs w:val="28"/>
          <w:lang w:val="ru-RU"/>
        </w:rPr>
        <w:t xml:space="preserve"> </w:t>
      </w:r>
      <w:r w:rsidRPr="00954B3C">
        <w:rPr>
          <w:sz w:val="28"/>
          <w:szCs w:val="28"/>
          <w:lang w:val="ru-RU"/>
        </w:rPr>
        <w:t>«Птичка летает», «Птичка клюет», муз. Г. Фрида; «Цыплята и курочка», муз. А. Филиппенко.</w:t>
      </w:r>
    </w:p>
    <w:p w:rsidR="004F3E47" w:rsidRPr="00210B82" w:rsidRDefault="00210B82" w:rsidP="00954B3C">
      <w:pPr>
        <w:pStyle w:val="a3"/>
        <w:spacing w:line="276" w:lineRule="auto"/>
        <w:ind w:right="112" w:firstLine="620"/>
        <w:rPr>
          <w:lang w:val="ru-RU"/>
        </w:rPr>
      </w:pPr>
      <w:r w:rsidRPr="00210B82">
        <w:rPr>
          <w:b/>
          <w:lang w:val="ru-RU"/>
        </w:rPr>
        <w:t xml:space="preserve">Музыкально-ритмические движения. </w:t>
      </w:r>
      <w:r w:rsidRPr="00210B82">
        <w:rPr>
          <w:lang w:val="ru-RU"/>
        </w:rPr>
        <w:t xml:space="preserve">«Марш и бег», муз. Р. Рустамова; «Да, да,  да!», муз. Е. Тиличеевои, сл. Ю. Островского; «Юрочка», белорус, пляска, обр. Ан. Александрова; «Постучим палочками», рус. нар. мелодия; «Бубен», рус. нар. мелодия, обр. </w:t>
      </w:r>
      <w:r w:rsidRPr="00954B3C">
        <w:rPr>
          <w:lang w:val="ru-RU"/>
        </w:rPr>
        <w:t xml:space="preserve">М. Раухвергера; «Барабан», муз. </w:t>
      </w:r>
      <w:r w:rsidRPr="00210B82">
        <w:rPr>
          <w:lang w:val="ru-RU"/>
        </w:rPr>
        <w:t xml:space="preserve">Г. Фрида; «Петрушки», муз. Р. Рустамова, сл. Ю. Островского; «Мишка», муз. Е. Тиличеевои, сл. Н. Френкель; «Зайка», рус. нар. мелодия, обр. Ан. Александрова, сл. Т. Бабаджан; «Догонялки», муз. Н. Александровой, сл. </w:t>
      </w:r>
      <w:r w:rsidRPr="00954B3C">
        <w:rPr>
          <w:lang w:val="ru-RU"/>
        </w:rPr>
        <w:t xml:space="preserve">Т. Бабаджан, И. Плакиды; пляска «Вот как хорошо», муз. </w:t>
      </w:r>
      <w:r w:rsidRPr="00210B82">
        <w:rPr>
          <w:lang w:val="ru-RU"/>
        </w:rPr>
        <w:t xml:space="preserve">Т. Попатенко, сл. О. Высотской; «Вот как пляшем», белорус, нар. мелодия, обр. </w:t>
      </w:r>
      <w:r w:rsidRPr="00954B3C">
        <w:rPr>
          <w:lang w:val="ru-RU"/>
        </w:rPr>
        <w:t xml:space="preserve">Р. Рустамова; «Солнышко сияет», сл. и муз. </w:t>
      </w:r>
      <w:r w:rsidRPr="00210B82">
        <w:rPr>
          <w:lang w:val="ru-RU"/>
        </w:rPr>
        <w:t>М.</w:t>
      </w:r>
      <w:r w:rsidRPr="00210B82">
        <w:rPr>
          <w:spacing w:val="-3"/>
          <w:lang w:val="ru-RU"/>
        </w:rPr>
        <w:t xml:space="preserve"> </w:t>
      </w:r>
      <w:r w:rsidRPr="00210B82">
        <w:rPr>
          <w:lang w:val="ru-RU"/>
        </w:rPr>
        <w:t>Чарной.</w:t>
      </w:r>
    </w:p>
    <w:p w:rsidR="004F3E47" w:rsidRPr="00210B82" w:rsidRDefault="004F3E47" w:rsidP="00954B3C">
      <w:pPr>
        <w:pStyle w:val="a3"/>
        <w:spacing w:before="7"/>
        <w:ind w:left="0"/>
        <w:rPr>
          <w:sz w:val="32"/>
          <w:lang w:val="ru-RU"/>
        </w:rPr>
      </w:pPr>
    </w:p>
    <w:p w:rsidR="004F3E47" w:rsidRPr="00210B82" w:rsidRDefault="004F3E47" w:rsidP="00954B3C">
      <w:pPr>
        <w:pStyle w:val="a3"/>
        <w:spacing w:before="3" w:line="276" w:lineRule="auto"/>
        <w:ind w:left="0" w:right="18"/>
        <w:jc w:val="left"/>
        <w:rPr>
          <w:lang w:val="ru-RU"/>
        </w:rPr>
      </w:pPr>
    </w:p>
    <w:sectPr w:rsidR="004F3E47" w:rsidRPr="00210B82" w:rsidSect="00954B3C"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F3E47"/>
    <w:rsid w:val="00210B82"/>
    <w:rsid w:val="004F3E47"/>
    <w:rsid w:val="00954B3C"/>
    <w:rsid w:val="0096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47" w:right="17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Измайлова</cp:lastModifiedBy>
  <cp:revision>4</cp:revision>
  <dcterms:created xsi:type="dcterms:W3CDTF">2020-05-21T21:54:00Z</dcterms:created>
  <dcterms:modified xsi:type="dcterms:W3CDTF">2020-05-21T18:00:00Z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2020-05-21T00:00:00Z</vt:filetime>
  </property>
</Properties>
</file>