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EE" w:rsidRDefault="00154EEE" w:rsidP="00DD7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E9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154EEE" w:rsidRPr="00DD72E9" w:rsidRDefault="00154EEE" w:rsidP="00154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E9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154EEE" w:rsidRDefault="00154EEE" w:rsidP="00154E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4EEE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пособие: </w:t>
      </w:r>
      <w:proofErr w:type="spellStart"/>
      <w:r w:rsidRPr="00154EEE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154EEE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154EEE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154EEE">
        <w:rPr>
          <w:rFonts w:ascii="Times New Roman" w:hAnsi="Times New Roman" w:cs="Times New Roman"/>
          <w:sz w:val="28"/>
          <w:szCs w:val="28"/>
        </w:rPr>
        <w:t xml:space="preserve"> В.А.</w:t>
      </w:r>
      <w:r w:rsidRPr="00154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54EEE"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представлений. Старшая группа</w:t>
      </w:r>
      <w:r w:rsidRPr="00154EEE">
        <w:rPr>
          <w:rFonts w:ascii="Times New Roman" w:hAnsi="Times New Roman" w:cs="Times New Roman"/>
          <w:sz w:val="28"/>
          <w:szCs w:val="28"/>
        </w:rPr>
        <w:tab/>
      </w:r>
      <w:r w:rsidRPr="00154EEE">
        <w:rPr>
          <w:rFonts w:ascii="Times New Roman" w:hAnsi="Times New Roman" w:cs="Times New Roman"/>
          <w:sz w:val="28"/>
          <w:szCs w:val="28"/>
        </w:rPr>
        <w:tab/>
        <w:t>(5-6</w:t>
      </w:r>
      <w:r w:rsidRPr="00154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4EEE">
        <w:rPr>
          <w:rFonts w:ascii="Times New Roman" w:hAnsi="Times New Roman" w:cs="Times New Roman"/>
          <w:sz w:val="28"/>
          <w:szCs w:val="28"/>
        </w:rPr>
        <w:t>лет)- М.: Мозаика - Синтез, 2016</w:t>
      </w:r>
    </w:p>
    <w:p w:rsidR="00DD72E9" w:rsidRDefault="00DD72E9" w:rsidP="00154EEE">
      <w:pPr>
        <w:pStyle w:val="a3"/>
        <w:rPr>
          <w:sz w:val="28"/>
          <w:szCs w:val="28"/>
        </w:rPr>
      </w:pPr>
      <w:r w:rsidRPr="00154EEE">
        <w:rPr>
          <w:sz w:val="28"/>
          <w:szCs w:val="28"/>
        </w:rPr>
        <w:t>Занятие 1</w:t>
      </w:r>
    </w:p>
    <w:p w:rsidR="00154EEE" w:rsidRPr="00AB0557" w:rsidRDefault="00CF37EE" w:rsidP="00154EEE">
      <w:pPr>
        <w:pStyle w:val="a3"/>
        <w:rPr>
          <w:color w:val="auto"/>
          <w:sz w:val="28"/>
          <w:szCs w:val="28"/>
        </w:rPr>
      </w:pPr>
      <w:r w:rsidRPr="00AB0557">
        <w:rPr>
          <w:color w:val="auto"/>
          <w:sz w:val="28"/>
          <w:szCs w:val="28"/>
        </w:rPr>
        <w:t>18.05.2020</w:t>
      </w:r>
    </w:p>
    <w:p w:rsidR="00DD72E9" w:rsidRPr="00154EEE" w:rsidRDefault="00154EEE" w:rsidP="00DD72E9">
      <w:pPr>
        <w:pStyle w:val="Tekst"/>
        <w:spacing w:line="240" w:lineRule="auto"/>
        <w:ind w:firstLine="397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225815" w:rsidRDefault="00DD72E9" w:rsidP="00225815">
      <w:pPr>
        <w:pStyle w:val="Spisokbulli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Познакомить с делением квадрата на 4 равные части, учить называть части и сравнивать целое и часть.</w:t>
      </w:r>
    </w:p>
    <w:p w:rsidR="00DD72E9" w:rsidRPr="00154EEE" w:rsidRDefault="00B43633" w:rsidP="00225815">
      <w:pPr>
        <w:pStyle w:val="Spisokbulli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Совершенствовать умения </w:t>
      </w:r>
      <w:r w:rsidR="00DD72E9" w:rsidRPr="00154EEE">
        <w:rPr>
          <w:rFonts w:ascii="Times New Roman" w:hAnsi="Times New Roman"/>
          <w:sz w:val="28"/>
          <w:szCs w:val="28"/>
        </w:rPr>
        <w:t>сравнивать предметы по высоте с помощью условной меры, равной одному из сравниваемых предметов.</w:t>
      </w:r>
    </w:p>
    <w:p w:rsidR="00DD72E9" w:rsidRPr="00154EEE" w:rsidRDefault="00DD72E9" w:rsidP="00225815">
      <w:pPr>
        <w:pStyle w:val="Spisokbulli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Совершенствовать умение ориентироваться на листе бумаги, определять стороны, углы и середину листа.</w:t>
      </w:r>
    </w:p>
    <w:p w:rsidR="00DD72E9" w:rsidRPr="00154EEE" w:rsidRDefault="00DD72E9" w:rsidP="00225815">
      <w:pPr>
        <w:pStyle w:val="Spisokbulli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Закреплять знание цифр от 0 до 9.</w:t>
      </w:r>
    </w:p>
    <w:p w:rsidR="00DD72E9" w:rsidRPr="00154EEE" w:rsidRDefault="00DD72E9" w:rsidP="00DD72E9">
      <w:pPr>
        <w:pStyle w:val="Tekst"/>
        <w:spacing w:line="240" w:lineRule="auto"/>
        <w:ind w:firstLine="397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>Дидактический наглядный материал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i/>
          <w:iCs/>
          <w:sz w:val="28"/>
          <w:szCs w:val="28"/>
        </w:rPr>
        <w:t xml:space="preserve">Демонстрационный материал. </w:t>
      </w:r>
      <w:r w:rsidRPr="00154EEE">
        <w:rPr>
          <w:rFonts w:ascii="Times New Roman" w:hAnsi="Times New Roman"/>
          <w:sz w:val="28"/>
          <w:szCs w:val="28"/>
        </w:rPr>
        <w:t xml:space="preserve">Ножницы, 2 квадрата, </w:t>
      </w:r>
      <w:proofErr w:type="spellStart"/>
      <w:r w:rsidRPr="00154EEE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154EEE">
        <w:rPr>
          <w:rFonts w:ascii="Times New Roman" w:hAnsi="Times New Roman"/>
          <w:sz w:val="28"/>
          <w:szCs w:val="28"/>
        </w:rPr>
        <w:t>, коробка с 4 квадратами разного цвета и величины, разрезанными на 4 равные части; лист бумаги, по углам и сторонам которого изображены прямые линии и круги разного цвета, в центре листа нарисована точка.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i/>
          <w:iCs/>
          <w:sz w:val="28"/>
          <w:szCs w:val="28"/>
        </w:rPr>
        <w:t xml:space="preserve">Раздаточный материал. </w:t>
      </w:r>
      <w:proofErr w:type="gramStart"/>
      <w:r w:rsidRPr="00154EEE">
        <w:rPr>
          <w:rFonts w:ascii="Times New Roman" w:hAnsi="Times New Roman"/>
          <w:sz w:val="28"/>
          <w:szCs w:val="28"/>
        </w:rPr>
        <w:t>Квадраты, ножницы, полоски-образцы (одна на двоих детей), кубики (по 10 штук на двоих детей), пластины (одна на двоих детей), листы бумаги, цветные карандаши.</w:t>
      </w:r>
      <w:proofErr w:type="gramEnd"/>
    </w:p>
    <w:p w:rsidR="00DD72E9" w:rsidRPr="00225815" w:rsidRDefault="00DD72E9" w:rsidP="00DD72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581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>I часть.</w:t>
      </w:r>
      <w:r w:rsidRPr="00154EEE">
        <w:rPr>
          <w:rFonts w:ascii="Times New Roman" w:hAnsi="Times New Roman"/>
          <w:sz w:val="28"/>
          <w:szCs w:val="28"/>
        </w:rPr>
        <w:t xml:space="preserve"> Игровое упражнение «Раздели квадрат на части».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Воспитатель говорит детям: «Нам нужно разделить квадрат на четыре равные части. На сколько частей мы уже умеем делить квадрат? (Предлагает двум вызванным детям разделить квадрат на две равные части разными способами и объяснить свои действия.) 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Сколько частей получилось у каждого из вас? 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i/>
          <w:iCs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Какие фигуры у вас получились?</w:t>
      </w:r>
      <w:r w:rsidRPr="00154EEE">
        <w:rPr>
          <w:rFonts w:ascii="Times New Roman" w:hAnsi="Times New Roman"/>
          <w:i/>
          <w:iCs/>
          <w:sz w:val="28"/>
          <w:szCs w:val="28"/>
        </w:rPr>
        <w:t xml:space="preserve"> (Прямоугольники и треугольники.) 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Как можно назвать каждую часть? 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Что больше: целый квадрат или его часть? 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Что меньше: одна вторая квадрата или целый квадрат? 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Как получить четыре равные части? 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Правильно, надо каждую половину разрезать еще раз пополам».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Вызванные дети складывают и разрезают каждую половину пополам, воспитатель комментирует их действия и прикрепляет части к </w:t>
      </w:r>
      <w:proofErr w:type="spellStart"/>
      <w:r w:rsidRPr="00154EEE">
        <w:rPr>
          <w:rFonts w:ascii="Times New Roman" w:hAnsi="Times New Roman"/>
          <w:sz w:val="28"/>
          <w:szCs w:val="28"/>
        </w:rPr>
        <w:t>фланелеграфу</w:t>
      </w:r>
      <w:proofErr w:type="spellEnd"/>
      <w:r w:rsidRPr="00154EEE">
        <w:rPr>
          <w:rFonts w:ascii="Times New Roman" w:hAnsi="Times New Roman"/>
          <w:sz w:val="28"/>
          <w:szCs w:val="28"/>
        </w:rPr>
        <w:t xml:space="preserve">. Затем уточняет: «Сколько частей получилось у каждого из вас? 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i/>
          <w:iCs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Как можно назвать каждую часть?</w:t>
      </w:r>
      <w:r w:rsidRPr="00154EEE">
        <w:rPr>
          <w:rFonts w:ascii="Times New Roman" w:hAnsi="Times New Roman"/>
          <w:i/>
          <w:iCs/>
          <w:sz w:val="28"/>
          <w:szCs w:val="28"/>
        </w:rPr>
        <w:t xml:space="preserve"> (Одна четвертая.) 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lastRenderedPageBreak/>
        <w:t xml:space="preserve">Что больше: целый квадрат или его одна четвертая часть? 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Что меньше: одна четвертая квадрата или одна вторая квадрата? 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Что больше: половина квадрата или одна четвертая квадрата? 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Что меньше: одна четвертая квадрата или одна вторая квадрата?» (Воспитатель показывает сравниваемые части.) 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В коробке у воспитателя 4 квадрата разного цвета и величины, разрезанные на четыре равные части разными способами. Туда же он помещает разрезанный квадрат с </w:t>
      </w:r>
      <w:proofErr w:type="spellStart"/>
      <w:r w:rsidRPr="00154EEE">
        <w:rPr>
          <w:rFonts w:ascii="Times New Roman" w:hAnsi="Times New Roman"/>
          <w:sz w:val="28"/>
          <w:szCs w:val="28"/>
        </w:rPr>
        <w:t>фланелеграфа</w:t>
      </w:r>
      <w:proofErr w:type="spellEnd"/>
      <w:r w:rsidRPr="00154EEE">
        <w:rPr>
          <w:rFonts w:ascii="Times New Roman" w:hAnsi="Times New Roman"/>
          <w:sz w:val="28"/>
          <w:szCs w:val="28"/>
        </w:rPr>
        <w:t xml:space="preserve">. 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Воспитатель вызывает четырех детей, </w:t>
      </w:r>
      <w:proofErr w:type="gramStart"/>
      <w:r w:rsidRPr="00154EEE">
        <w:rPr>
          <w:rFonts w:ascii="Times New Roman" w:hAnsi="Times New Roman"/>
          <w:sz w:val="28"/>
          <w:szCs w:val="28"/>
        </w:rPr>
        <w:t xml:space="preserve">раздает им части квадрата и предлагает составить на </w:t>
      </w:r>
      <w:proofErr w:type="spellStart"/>
      <w:r w:rsidRPr="00154EEE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154EEE">
        <w:rPr>
          <w:rFonts w:ascii="Times New Roman" w:hAnsi="Times New Roman"/>
          <w:sz w:val="28"/>
          <w:szCs w:val="28"/>
        </w:rPr>
        <w:t xml:space="preserve"> целую</w:t>
      </w:r>
      <w:proofErr w:type="gramEnd"/>
      <w:r w:rsidRPr="00154EEE">
        <w:rPr>
          <w:rFonts w:ascii="Times New Roman" w:hAnsi="Times New Roman"/>
          <w:sz w:val="28"/>
          <w:szCs w:val="28"/>
        </w:rPr>
        <w:t xml:space="preserve"> фигуру.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 xml:space="preserve">II часть. </w:t>
      </w:r>
      <w:r w:rsidRPr="00154EEE">
        <w:rPr>
          <w:rFonts w:ascii="Times New Roman" w:hAnsi="Times New Roman"/>
          <w:sz w:val="28"/>
          <w:szCs w:val="28"/>
        </w:rPr>
        <w:t xml:space="preserve">Игровое упражнение «Раздели </w:t>
      </w:r>
      <w:proofErr w:type="gramStart"/>
      <w:r w:rsidRPr="00154EEE">
        <w:rPr>
          <w:rFonts w:ascii="Times New Roman" w:hAnsi="Times New Roman"/>
          <w:sz w:val="28"/>
          <w:szCs w:val="28"/>
        </w:rPr>
        <w:t>квадрат</w:t>
      </w:r>
      <w:proofErr w:type="gramEnd"/>
      <w:r w:rsidRPr="00154EEE">
        <w:rPr>
          <w:rFonts w:ascii="Times New Roman" w:hAnsi="Times New Roman"/>
          <w:sz w:val="28"/>
          <w:szCs w:val="28"/>
        </w:rPr>
        <w:t xml:space="preserve"> и покажи его части».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Воспитатель просит детей разделить квадраты на четыре равные части любым способом. Предварительно дети рассказывают о последовательности своих действий.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После выполнения воспитатель предлагает поиграть: «Я буду давать задания, а вы показывать части квадрата. Составьте целый квадрат из четырех частей. Покажите одну четвертую (одну вторую, две четвертых, три четвертых) часть».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>III часть.</w:t>
      </w:r>
      <w:r w:rsidRPr="00154EEE">
        <w:rPr>
          <w:rFonts w:ascii="Times New Roman" w:hAnsi="Times New Roman"/>
          <w:sz w:val="28"/>
          <w:szCs w:val="28"/>
        </w:rPr>
        <w:t xml:space="preserve"> Игровое упражнение «Построим ворота для машины».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i/>
          <w:iCs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Дети парами располагаются на ковре. Воспитатель предлагает им построить из кубиков и пластин ворота такой высоты, через которые сможет проехать машина: «Как это можно сделать? </w:t>
      </w:r>
      <w:r w:rsidRPr="00154EEE">
        <w:rPr>
          <w:rFonts w:ascii="Times New Roman" w:hAnsi="Times New Roman"/>
          <w:i/>
          <w:iCs/>
          <w:sz w:val="28"/>
          <w:szCs w:val="28"/>
        </w:rPr>
        <w:t>(Нужно измерить высоту машины в самой ее высокой части.)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54EEE">
        <w:rPr>
          <w:rFonts w:ascii="Times New Roman" w:hAnsi="Times New Roman"/>
          <w:sz w:val="28"/>
          <w:szCs w:val="28"/>
        </w:rPr>
        <w:t>С помощью чего можно измерить высоту?»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Воспитатель вместе с ребенком с помощью полоски бумаги измеряет высоту машины. Дети строят ворота, высота которых равна полоске-образцу.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После постройки ворот воспитатель провозит машины через каждые ворота.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>IV часть.</w:t>
      </w:r>
      <w:r w:rsidRPr="00154EEE">
        <w:rPr>
          <w:rFonts w:ascii="Times New Roman" w:hAnsi="Times New Roman"/>
          <w:sz w:val="28"/>
          <w:szCs w:val="28"/>
        </w:rPr>
        <w:t xml:space="preserve"> Дидактическая игра «Запомни и повтори».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У детей листы бумаги и цветные карандаши.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Воспитатель предлагает им выполнить задания: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— вдоль верхней стороны листа проведите прямую линию красным карандашом (вдоль нижней стороны — зеленым карандашом, вдоль левой — синим карандашом, вдоль правой — желтым карандашом);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— в верхнем левом углу нарисуйте круг красным карандашом (в нижнем левом углу — синим карандашом, в верхнем правом — желтым карандашом, в нижнем правом — зеленым карандашом);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— в середине листа поставьте точку красным карандашом.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После выполнения задания воспитатель спрашивает: «Что и где вы нарисовали?» (Дети называют фигуру, ее цвет, место расположения и сверяют свои работы с образцом воспитателя.)</w:t>
      </w:r>
    </w:p>
    <w:p w:rsidR="00FE12BC" w:rsidRDefault="00FE12BC">
      <w:pPr>
        <w:rPr>
          <w:sz w:val="28"/>
          <w:szCs w:val="28"/>
        </w:rPr>
      </w:pPr>
    </w:p>
    <w:p w:rsidR="00B11E70" w:rsidRPr="00154EEE" w:rsidRDefault="00B11E70">
      <w:pPr>
        <w:rPr>
          <w:sz w:val="28"/>
          <w:szCs w:val="28"/>
        </w:rPr>
      </w:pPr>
    </w:p>
    <w:p w:rsidR="00DD72E9" w:rsidRDefault="00DD72E9" w:rsidP="00DD72E9">
      <w:pPr>
        <w:pStyle w:val="a3"/>
        <w:rPr>
          <w:sz w:val="28"/>
          <w:szCs w:val="28"/>
        </w:rPr>
      </w:pPr>
      <w:r w:rsidRPr="00154EEE">
        <w:rPr>
          <w:sz w:val="28"/>
          <w:szCs w:val="28"/>
        </w:rPr>
        <w:lastRenderedPageBreak/>
        <w:t>Занятие 2</w:t>
      </w:r>
    </w:p>
    <w:p w:rsidR="00225815" w:rsidRPr="00AB0557" w:rsidRDefault="00CF37EE" w:rsidP="00DD72E9">
      <w:pPr>
        <w:pStyle w:val="a3"/>
        <w:rPr>
          <w:color w:val="auto"/>
          <w:sz w:val="28"/>
          <w:szCs w:val="28"/>
        </w:rPr>
      </w:pPr>
      <w:r w:rsidRPr="00AB0557">
        <w:rPr>
          <w:color w:val="auto"/>
          <w:sz w:val="28"/>
          <w:szCs w:val="28"/>
        </w:rPr>
        <w:t>25.05.2020</w:t>
      </w:r>
    </w:p>
    <w:p w:rsidR="00DD72E9" w:rsidRPr="00154EEE" w:rsidRDefault="00225815" w:rsidP="00DD72E9">
      <w:pPr>
        <w:pStyle w:val="Tekst"/>
        <w:spacing w:line="240" w:lineRule="auto"/>
        <w:ind w:firstLine="397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D72E9" w:rsidRPr="00154EEE" w:rsidRDefault="00DD72E9" w:rsidP="00225815">
      <w:pPr>
        <w:pStyle w:val="Spisokbulli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Совершенствовать навыки счета в пределах 10; </w:t>
      </w:r>
      <w:r w:rsidR="00AB0557" w:rsidRPr="00AB0557">
        <w:rPr>
          <w:rFonts w:ascii="Times New Roman" w:hAnsi="Times New Roman"/>
          <w:color w:val="auto"/>
          <w:sz w:val="28"/>
          <w:szCs w:val="28"/>
        </w:rPr>
        <w:t>закреплять умения</w:t>
      </w:r>
      <w:r w:rsidRPr="00AB055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4EEE">
        <w:rPr>
          <w:rFonts w:ascii="Times New Roman" w:hAnsi="Times New Roman"/>
          <w:sz w:val="28"/>
          <w:szCs w:val="28"/>
        </w:rPr>
        <w:t>понимать отношения рядом стоящих чисел: 6 и 7, 7 и 8, 8 и 9, 9 и 10; закреплять умение обозначать их цифрами.</w:t>
      </w:r>
    </w:p>
    <w:p w:rsidR="00DD72E9" w:rsidRPr="00154EEE" w:rsidRDefault="00DD72E9" w:rsidP="00225815">
      <w:pPr>
        <w:pStyle w:val="Spisokbulli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Развивать умение ориентироваться на листе бумаги, определять стороны, углы и середину листа.</w:t>
      </w:r>
    </w:p>
    <w:p w:rsidR="00DD72E9" w:rsidRPr="00154EEE" w:rsidRDefault="00DD72E9" w:rsidP="00225815">
      <w:pPr>
        <w:pStyle w:val="Spisokbulli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Продолжать формировать умение видеть в окружающих предметах форму знакомых геометрических фигур (плоских).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>Дидактический наглядный материал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i/>
          <w:iCs/>
          <w:sz w:val="28"/>
          <w:szCs w:val="28"/>
        </w:rPr>
        <w:t xml:space="preserve">Демонстрационный материал. </w:t>
      </w:r>
      <w:r w:rsidRPr="00AB0557">
        <w:rPr>
          <w:rFonts w:ascii="Times New Roman" w:hAnsi="Times New Roman"/>
          <w:color w:val="auto"/>
          <w:sz w:val="28"/>
          <w:szCs w:val="28"/>
        </w:rPr>
        <w:t>Картинка с изображением космического пространства и космического корабля, мяч, карточки с изображением предметов разной формы (по количеству детей), силуэтное изображение ракеты, состоящей из геометрических фигур</w:t>
      </w:r>
      <w:r w:rsidRPr="00154EEE">
        <w:rPr>
          <w:rFonts w:ascii="Times New Roman" w:hAnsi="Times New Roman"/>
          <w:sz w:val="28"/>
          <w:szCs w:val="28"/>
        </w:rPr>
        <w:t>, соответствующих эмблемам детей, шнуры, физкультурные палки, карточки с цифрами.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i/>
          <w:iCs/>
          <w:sz w:val="28"/>
          <w:szCs w:val="28"/>
        </w:rPr>
        <w:t xml:space="preserve">Раздаточный материал. </w:t>
      </w:r>
      <w:r w:rsidRPr="00154EEE">
        <w:rPr>
          <w:rFonts w:ascii="Times New Roman" w:hAnsi="Times New Roman"/>
          <w:sz w:val="28"/>
          <w:szCs w:val="28"/>
        </w:rPr>
        <w:t>Геометрические фигуры-эмблемы (по количеству детей), наборы плоских геометрических фигур, листы бумаги, круги.</w:t>
      </w:r>
    </w:p>
    <w:p w:rsidR="00DD72E9" w:rsidRPr="00225815" w:rsidRDefault="00DD72E9" w:rsidP="00DD72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581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Игровая ситуация «Полет в космос».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Воспитатель вместе с детьми рассматривает иллюстрации с изображением космического пространства и космического корабля. Предлагает совершить полет в космос и раздает эмблемы в форме разных геометрических фигур.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>I часть.</w:t>
      </w:r>
      <w:r w:rsidRPr="00154EEE">
        <w:rPr>
          <w:rFonts w:ascii="Times New Roman" w:hAnsi="Times New Roman"/>
          <w:sz w:val="28"/>
          <w:szCs w:val="28"/>
        </w:rPr>
        <w:t xml:space="preserve"> Тренировка «космонавтов» перед полетом. </w:t>
      </w:r>
    </w:p>
    <w:p w:rsidR="00225815" w:rsidRDefault="00DD72E9" w:rsidP="00225815">
      <w:pPr>
        <w:pStyle w:val="Spisokbulli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Дидактическая игра «Считай дальше».</w:t>
      </w:r>
    </w:p>
    <w:p w:rsidR="00DD72E9" w:rsidRPr="00154EEE" w:rsidRDefault="00DD72E9" w:rsidP="00225815">
      <w:pPr>
        <w:pStyle w:val="Spisokbulli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Игра проводится с мячом. Воспитатель показывает карточку с цифрой, и ребенок называет число. Затем передает мяч другому ребенку, и дети считают от названного числа до 10. </w:t>
      </w:r>
    </w:p>
    <w:p w:rsidR="00DD72E9" w:rsidRPr="00154EEE" w:rsidRDefault="00DD72E9" w:rsidP="00225815">
      <w:pPr>
        <w:pStyle w:val="Spisokbulli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Игра «Назови соседей». 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Воспитатель показывает карточку с цифрой. Дети называют число и его соседей (на один больше и на один меньше). 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Под музыку дети имитируют полет.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 xml:space="preserve">II часть. </w:t>
      </w:r>
      <w:r w:rsidRPr="00154EEE">
        <w:rPr>
          <w:rFonts w:ascii="Times New Roman" w:hAnsi="Times New Roman"/>
          <w:sz w:val="28"/>
          <w:szCs w:val="28"/>
        </w:rPr>
        <w:t>Игровое упражнение «Найди свой сувенир».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Дети приземляются на неизвестную планету. На стульчиках и подоконниках разложены карточки с изображением предметов разной формы. Дети находят «сувенир», форма которого соответствует форме эмблемы, и объясняют свой выбор.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Под музыкальное сопровождение дети имитируют полет.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>III часть.</w:t>
      </w:r>
      <w:r w:rsidRPr="00154EEE">
        <w:rPr>
          <w:rFonts w:ascii="Times New Roman" w:hAnsi="Times New Roman"/>
          <w:sz w:val="28"/>
          <w:szCs w:val="28"/>
        </w:rPr>
        <w:t xml:space="preserve"> Игровое упражнение «Соберем ракеты».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Воспитатель показывает макет ракеты (силуэтное изображение) и предлагает детям помочь инопланетянам собрать космические корабли. Дети запоминают </w:t>
      </w:r>
      <w:r w:rsidRPr="00154EEE">
        <w:rPr>
          <w:rFonts w:ascii="Times New Roman" w:hAnsi="Times New Roman"/>
          <w:sz w:val="28"/>
          <w:szCs w:val="28"/>
        </w:rPr>
        <w:lastRenderedPageBreak/>
        <w:t xml:space="preserve">строение ракеты и выкладывают такие же из геометрических фигур, стоя у столов. 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Под музыкальное сопровождение полет продолжается.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 xml:space="preserve">IV часть. </w:t>
      </w:r>
      <w:r w:rsidRPr="00154EEE">
        <w:rPr>
          <w:rFonts w:ascii="Times New Roman" w:hAnsi="Times New Roman"/>
          <w:sz w:val="28"/>
          <w:szCs w:val="28"/>
        </w:rPr>
        <w:t>Продолжение полета.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Воспитатель предлагает продолжить полет с помощью ручного управления. Дети берут листы бумаги и устанавливают круг — пульт управления в середине листа. 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Воспитатель дает команды: 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— впереди планета Марс, ее надо облететь, переведя пульт управления в верхний правый угол;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— навстречу нам движется метеоритный дождь, переводим пульт управления в нижний левый угол;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— приближаемся к искусственному спутнику Земли и переводим пульт управления в нижний правый угол;</w:t>
      </w:r>
    </w:p>
    <w:p w:rsidR="00225815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— пересекаем созвездие Большой Медведицы и переводим пульт управления в верхний левый угол;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— переходим на автоматическое управление, переводя пульт управления на середину.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Полет продолжается под музыку.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>V часть.</w:t>
      </w:r>
      <w:r w:rsidRPr="00154EEE">
        <w:rPr>
          <w:rFonts w:ascii="Times New Roman" w:hAnsi="Times New Roman"/>
          <w:sz w:val="28"/>
          <w:szCs w:val="28"/>
        </w:rPr>
        <w:t xml:space="preserve"> Игра «Найди свой космодром».</w:t>
      </w:r>
    </w:p>
    <w:p w:rsidR="00DD72E9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Дети приземляются на свои космодромы, формы которых соответствуют формам эмблем (космодромы составлены из шнуров и физкультурных палок и имеют формы квадрата, круга, прямоугольника, овала, треугольника).</w:t>
      </w:r>
    </w:p>
    <w:p w:rsidR="00CF37EE" w:rsidRPr="00154EEE" w:rsidRDefault="00CF37EE" w:rsidP="00225815">
      <w:pPr>
        <w:pStyle w:val="Tekst"/>
        <w:spacing w:line="240" w:lineRule="auto"/>
        <w:ind w:firstLine="0"/>
        <w:rPr>
          <w:sz w:val="28"/>
          <w:szCs w:val="28"/>
        </w:rPr>
      </w:pPr>
    </w:p>
    <w:p w:rsidR="00DD72E9" w:rsidRDefault="00DD72E9" w:rsidP="00DD72E9">
      <w:pPr>
        <w:pStyle w:val="a3"/>
        <w:rPr>
          <w:sz w:val="28"/>
          <w:szCs w:val="28"/>
        </w:rPr>
      </w:pPr>
      <w:r w:rsidRPr="00154EEE">
        <w:rPr>
          <w:sz w:val="28"/>
          <w:szCs w:val="28"/>
        </w:rPr>
        <w:t>Занятие 3</w:t>
      </w:r>
    </w:p>
    <w:p w:rsidR="00DD72E9" w:rsidRPr="00154EEE" w:rsidRDefault="00225815" w:rsidP="00DD72E9">
      <w:pPr>
        <w:pStyle w:val="Tekst"/>
        <w:spacing w:line="240" w:lineRule="auto"/>
        <w:ind w:firstLine="397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D72E9" w:rsidRPr="00154EEE" w:rsidRDefault="00DD72E9" w:rsidP="00225815">
      <w:pPr>
        <w:pStyle w:val="Spisokbulli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Продолжать </w:t>
      </w:r>
      <w:r w:rsidR="00CF37EE" w:rsidRPr="00CF37EE">
        <w:rPr>
          <w:rFonts w:ascii="Times New Roman" w:hAnsi="Times New Roman"/>
          <w:color w:val="auto"/>
          <w:sz w:val="28"/>
          <w:szCs w:val="28"/>
        </w:rPr>
        <w:t>формировать умения</w:t>
      </w:r>
      <w:r w:rsidRPr="00CF37E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4EEE">
        <w:rPr>
          <w:rFonts w:ascii="Times New Roman" w:hAnsi="Times New Roman"/>
          <w:sz w:val="28"/>
          <w:szCs w:val="28"/>
        </w:rPr>
        <w:t>понимать отношения рядом стоящих чисел в пределах 10.</w:t>
      </w:r>
    </w:p>
    <w:p w:rsidR="00DD72E9" w:rsidRPr="00154EEE" w:rsidRDefault="00DD72E9" w:rsidP="00225815">
      <w:pPr>
        <w:pStyle w:val="Spisokbulli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Совершенствовать умение сравнивать величину предметов по представлению.</w:t>
      </w:r>
    </w:p>
    <w:p w:rsidR="00DD72E9" w:rsidRPr="00154EEE" w:rsidRDefault="00DD72E9" w:rsidP="00225815">
      <w:pPr>
        <w:pStyle w:val="Spisokbulli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Закреплять умение делить круг и квадра</w:t>
      </w:r>
      <w:r w:rsidR="00CF37EE">
        <w:rPr>
          <w:rFonts w:ascii="Times New Roman" w:hAnsi="Times New Roman"/>
          <w:sz w:val="28"/>
          <w:szCs w:val="28"/>
        </w:rPr>
        <w:t xml:space="preserve">т на две и четыре равные части, </w:t>
      </w:r>
      <w:r w:rsidRPr="00154EEE">
        <w:rPr>
          <w:rFonts w:ascii="Times New Roman" w:hAnsi="Times New Roman"/>
          <w:sz w:val="28"/>
          <w:szCs w:val="28"/>
        </w:rPr>
        <w:t>называть части и сравнивать целое и часть.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>Дидактический наглядный материал</w:t>
      </w:r>
    </w:p>
    <w:p w:rsidR="00DD72E9" w:rsidRPr="00CF37EE" w:rsidRDefault="00DD72E9" w:rsidP="00225815">
      <w:pPr>
        <w:pStyle w:val="Tekst"/>
        <w:spacing w:line="240" w:lineRule="auto"/>
        <w:ind w:firstLine="0"/>
        <w:rPr>
          <w:color w:val="auto"/>
          <w:sz w:val="28"/>
          <w:szCs w:val="28"/>
        </w:rPr>
      </w:pPr>
      <w:r w:rsidRPr="00154EEE">
        <w:rPr>
          <w:rFonts w:ascii="Times New Roman" w:hAnsi="Times New Roman"/>
          <w:i/>
          <w:iCs/>
          <w:sz w:val="28"/>
          <w:szCs w:val="28"/>
        </w:rPr>
        <w:t xml:space="preserve">Демонстрационный материал. </w:t>
      </w:r>
      <w:proofErr w:type="spellStart"/>
      <w:r w:rsidRPr="00154EEE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154EEE">
        <w:rPr>
          <w:rFonts w:ascii="Times New Roman" w:hAnsi="Times New Roman"/>
          <w:sz w:val="28"/>
          <w:szCs w:val="28"/>
        </w:rPr>
        <w:t>, по 10 треугольников и квадратов</w:t>
      </w:r>
      <w:r w:rsidRPr="00CF37EE">
        <w:rPr>
          <w:rFonts w:ascii="Times New Roman" w:hAnsi="Times New Roman"/>
          <w:color w:val="auto"/>
          <w:sz w:val="28"/>
          <w:szCs w:val="28"/>
        </w:rPr>
        <w:t>; карточка с тремя окошками (в центральном окошке — числовая карточка с 2 кругами и карточки с 1 и 3 кругами).</w:t>
      </w:r>
    </w:p>
    <w:p w:rsidR="00DD72E9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i/>
          <w:iCs/>
          <w:sz w:val="28"/>
          <w:szCs w:val="28"/>
        </w:rPr>
        <w:t xml:space="preserve">Раздаточный материал. </w:t>
      </w:r>
      <w:proofErr w:type="spellStart"/>
      <w:r w:rsidRPr="00154EEE">
        <w:rPr>
          <w:rFonts w:ascii="Times New Roman" w:hAnsi="Times New Roman"/>
          <w:sz w:val="28"/>
          <w:szCs w:val="28"/>
        </w:rPr>
        <w:t>Двухполосные</w:t>
      </w:r>
      <w:proofErr w:type="spellEnd"/>
      <w:r w:rsidRPr="00154EEE">
        <w:rPr>
          <w:rFonts w:ascii="Times New Roman" w:hAnsi="Times New Roman"/>
          <w:sz w:val="28"/>
          <w:szCs w:val="28"/>
        </w:rPr>
        <w:t xml:space="preserve"> карточки, треугольники и квадраты (по 12 штук для каждого ребенка); </w:t>
      </w:r>
      <w:r w:rsidRPr="00CF37EE">
        <w:rPr>
          <w:rFonts w:ascii="Times New Roman" w:hAnsi="Times New Roman"/>
          <w:color w:val="auto"/>
          <w:sz w:val="28"/>
          <w:szCs w:val="28"/>
        </w:rPr>
        <w:t xml:space="preserve">карточки с тремя окошками (в центральном окошке числовой карточки изображено от 2 до 9 кругов), </w:t>
      </w:r>
      <w:r w:rsidRPr="00154EEE">
        <w:rPr>
          <w:rFonts w:ascii="Times New Roman" w:hAnsi="Times New Roman"/>
          <w:sz w:val="28"/>
          <w:szCs w:val="28"/>
        </w:rPr>
        <w:t>наборы числовых карточек с изображением от 1 до 10 кругов; конверты, в которых лежат части геометрических фигур (одна вторая или одна четвертая круга, квадрата или прямоугольника), коробки с остальными частями фигур (одна на двоих детей), карточки с цифрами от 0 до 9.</w:t>
      </w:r>
    </w:p>
    <w:p w:rsidR="00B11E70" w:rsidRPr="00154EEE" w:rsidRDefault="00B11E70" w:rsidP="00225815">
      <w:pPr>
        <w:pStyle w:val="Tekst"/>
        <w:spacing w:line="240" w:lineRule="auto"/>
        <w:ind w:firstLine="0"/>
        <w:rPr>
          <w:sz w:val="28"/>
          <w:szCs w:val="28"/>
        </w:rPr>
      </w:pPr>
    </w:p>
    <w:p w:rsidR="00DD72E9" w:rsidRPr="00225815" w:rsidRDefault="00DD72E9" w:rsidP="00DD72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581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>I часть.</w:t>
      </w:r>
      <w:r w:rsidRPr="00154EEE">
        <w:rPr>
          <w:rFonts w:ascii="Times New Roman" w:hAnsi="Times New Roman"/>
          <w:sz w:val="28"/>
          <w:szCs w:val="28"/>
        </w:rPr>
        <w:t xml:space="preserve"> Дидактическая игра «Отсчитай-ка».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Воспитатель предлагает детям выполнить задания: </w:t>
      </w:r>
    </w:p>
    <w:p w:rsidR="00DD72E9" w:rsidRPr="00154EEE" w:rsidRDefault="00DD72E9" w:rsidP="00DD72E9">
      <w:pPr>
        <w:pStyle w:val="Tekst"/>
        <w:spacing w:line="240" w:lineRule="auto"/>
        <w:ind w:firstLine="397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— отсчитайте на верхней полоске карточки на один треугольник больше, чем число 9. Сколько треугольников вы отсчитали? Почему вы отсчитали столько треугольников?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— отсчитайте на нижней полоске карточки на один квадрат меньше, чем число 10. (Вопросы те же.) </w:t>
      </w:r>
    </w:p>
    <w:p w:rsidR="00225815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Каждый раз дети обозначают числа цифрами и называют их.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Затем воспитатель уточняет: «Какими числами можно обозначить это количество треугольников (квадратов)? 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Какое число больше: десять или девять?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 Какое число меньше: девять или десять? 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154EEE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154EEE">
        <w:rPr>
          <w:rFonts w:ascii="Times New Roman" w:hAnsi="Times New Roman"/>
          <w:sz w:val="28"/>
          <w:szCs w:val="28"/>
        </w:rPr>
        <w:t xml:space="preserve"> число десять больше числа девять? </w:t>
      </w:r>
    </w:p>
    <w:p w:rsidR="00225815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154EEE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154EEE">
        <w:rPr>
          <w:rFonts w:ascii="Times New Roman" w:hAnsi="Times New Roman"/>
          <w:sz w:val="28"/>
          <w:szCs w:val="28"/>
        </w:rPr>
        <w:t xml:space="preserve"> число девять меньше числа десять?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 Как можно уравнять эти числа?»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Дети уравнивают числа выбранным способом и объясняют свои действия. Одновременно несколько детей выполняют это задание на </w:t>
      </w:r>
      <w:proofErr w:type="spellStart"/>
      <w:r w:rsidRPr="00154EEE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154EEE">
        <w:rPr>
          <w:rFonts w:ascii="Times New Roman" w:hAnsi="Times New Roman"/>
          <w:sz w:val="28"/>
          <w:szCs w:val="28"/>
        </w:rPr>
        <w:t>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>II часть.</w:t>
      </w:r>
      <w:r w:rsidRPr="00154EEE">
        <w:rPr>
          <w:rFonts w:ascii="Times New Roman" w:hAnsi="Times New Roman"/>
          <w:sz w:val="28"/>
          <w:szCs w:val="28"/>
        </w:rPr>
        <w:t xml:space="preserve"> Дидактическая игра «Найди соседей».</w:t>
      </w:r>
    </w:p>
    <w:p w:rsidR="00225815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Воспитатель объясняет детям правила игры: «У каждого числа есть два соседа. Мы должны их найти. Например, у числа два старший сосед число три, оно на один больше, а младший сосед — число один, оно на один меньше. (По мере называния чисел воспитатель демонстрирует соответствующие числовые карточки и закрывает ими пустые квадраты.) А теперь заполните свои карточки».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Дети по сигналу воспитателя выполняют задание и обосновывают свой выбор.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Игра повторяется 3–4 раза со сменой карточек.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>III часть.</w:t>
      </w:r>
      <w:r w:rsidRPr="00154EEE">
        <w:rPr>
          <w:rFonts w:ascii="Times New Roman" w:hAnsi="Times New Roman"/>
          <w:sz w:val="28"/>
          <w:szCs w:val="28"/>
        </w:rPr>
        <w:t xml:space="preserve"> Дидактическая игра «Составь целое по его части».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В конверте каждого ребенка находится по одной второй (одной четвертой) части какой-либо геометрической фигуры.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 xml:space="preserve">Воспитатель предлагает составить целую геометрическую фигуру по ее части, выбрав недостающие из коробки. </w:t>
      </w:r>
    </w:p>
    <w:p w:rsidR="00225815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После выполнения задания дети определяют, какие фигуры у них получились и из скольких частей они состоят.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Затем воспитатель уточняет у детей: «Как можно назвать каждую часть вашей фигуры? Что больше: целое или одна вторая (одна четвертая) часть? Что меньше: одна вторая (одна четвертая) часть или целое?»</w:t>
      </w:r>
    </w:p>
    <w:p w:rsidR="00DD72E9" w:rsidRPr="00154EEE" w:rsidRDefault="00DD72E9" w:rsidP="00225815">
      <w:pPr>
        <w:pStyle w:val="Tekst"/>
        <w:spacing w:line="240" w:lineRule="auto"/>
        <w:ind w:firstLine="0"/>
        <w:rPr>
          <w:sz w:val="28"/>
          <w:szCs w:val="28"/>
        </w:rPr>
      </w:pPr>
      <w:r w:rsidRPr="00154EEE">
        <w:rPr>
          <w:rFonts w:ascii="Times New Roman" w:hAnsi="Times New Roman"/>
          <w:b/>
          <w:bCs/>
          <w:sz w:val="28"/>
          <w:szCs w:val="28"/>
        </w:rPr>
        <w:t xml:space="preserve">IV часть. </w:t>
      </w:r>
      <w:r w:rsidRPr="00154EEE">
        <w:rPr>
          <w:rFonts w:ascii="Times New Roman" w:hAnsi="Times New Roman"/>
          <w:sz w:val="28"/>
          <w:szCs w:val="28"/>
        </w:rPr>
        <w:t>Игровое упражнение «Определи правильно».</w:t>
      </w:r>
    </w:p>
    <w:p w:rsidR="00DD72E9" w:rsidRDefault="00DD72E9" w:rsidP="00225815">
      <w:pPr>
        <w:pStyle w:val="Teks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54EEE">
        <w:rPr>
          <w:rFonts w:ascii="Times New Roman" w:hAnsi="Times New Roman"/>
          <w:sz w:val="28"/>
          <w:szCs w:val="28"/>
        </w:rPr>
        <w:t>Дети встают полукругом. Воспитатель задает вопрос и бросает мяч ребенку, который должен ответить на него. Например: «Что выше: здание детского сада или береза на нашем участке? Что ниже: кусты сирени на нашем участке или рябина?» и т. д.</w:t>
      </w:r>
    </w:p>
    <w:p w:rsidR="00B11E70" w:rsidRPr="00154EEE" w:rsidRDefault="00B11E70" w:rsidP="00225815">
      <w:pPr>
        <w:pStyle w:val="Tekst"/>
        <w:spacing w:line="240" w:lineRule="auto"/>
        <w:ind w:firstLine="0"/>
        <w:rPr>
          <w:sz w:val="28"/>
          <w:szCs w:val="28"/>
        </w:rPr>
      </w:pPr>
    </w:p>
    <w:p w:rsidR="00DD72E9" w:rsidRDefault="00DD72E9" w:rsidP="00225815">
      <w:pPr>
        <w:keepNext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4</w:t>
      </w:r>
    </w:p>
    <w:p w:rsidR="00DD72E9" w:rsidRPr="00154EEE" w:rsidRDefault="00225815" w:rsidP="00DD72E9">
      <w:pPr>
        <w:autoSpaceDE w:val="0"/>
        <w:autoSpaceDN w:val="0"/>
        <w:spacing w:after="0" w:line="240" w:lineRule="auto"/>
        <w:ind w:firstLine="397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D72E9" w:rsidRPr="00154EEE" w:rsidRDefault="00DD72E9" w:rsidP="00225815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составлять число 5 из единиц.</w:t>
      </w:r>
    </w:p>
    <w:p w:rsidR="00225815" w:rsidRDefault="00DD72E9" w:rsidP="00225815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двигаться в заданном направлении.</w:t>
      </w:r>
    </w:p>
    <w:p w:rsidR="00DD72E9" w:rsidRPr="00154EEE" w:rsidRDefault="00DD72E9" w:rsidP="00225815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DD72E9" w:rsidRPr="00154EEE" w:rsidRDefault="00DD72E9" w:rsidP="00DD72E9">
      <w:pPr>
        <w:autoSpaceDE w:val="0"/>
        <w:autoSpaceDN w:val="0"/>
        <w:spacing w:after="0" w:line="240" w:lineRule="auto"/>
        <w:ind w:firstLine="397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наглядный материал</w:t>
      </w:r>
    </w:p>
    <w:p w:rsidR="00DD72E9" w:rsidRPr="00AB0557" w:rsidRDefault="00DD72E9" w:rsidP="00225815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Демонстрационный материал.</w:t>
      </w: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плана-схемы движения, карточки с изображением от 3 до 5 кругов, календарь недели в форме диска со стрелкой, карточка с цифрой 5.</w:t>
      </w:r>
    </w:p>
    <w:p w:rsidR="00DD72E9" w:rsidRPr="00154EEE" w:rsidRDefault="00DD72E9" w:rsidP="00225815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AB05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материал.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одежды и обуви, цветные карандаши (по 6 штук для каждого ребенка), коробки со звездами (по 4 штуки для каждого ребенка), карточки с изображением лабиринтов (для каждого ребенка), простые карандаши, карточки </w:t>
      </w: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цифрой (по 5 штук для каждого ребенка).</w:t>
      </w:r>
    </w:p>
    <w:p w:rsidR="00DD72E9" w:rsidRPr="00225815" w:rsidRDefault="00DD72E9" w:rsidP="00DD72E9">
      <w:pPr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указания</w:t>
      </w:r>
    </w:p>
    <w:p w:rsidR="00225815" w:rsidRDefault="00DD72E9" w:rsidP="00225815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часть.</w:t>
      </w: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Игровое упражнение «Составь число правильно».</w:t>
      </w:r>
    </w:p>
    <w:p w:rsidR="00DD72E9" w:rsidRPr="00154EEE" w:rsidRDefault="00DD72E9" w:rsidP="00225815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составить число с помощью предметов: «Определите, каким числом можно обозначить количество кругов на карточке, и составьте это число с помощью карандашей разного цвета (карточек с изображением предметов одежды, обуви)».</w:t>
      </w:r>
    </w:p>
    <w:p w:rsidR="00DD72E9" w:rsidRPr="00154EEE" w:rsidRDefault="00DD72E9" w:rsidP="00225815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повторяется 3–4 раза со сменой карточек.</w:t>
      </w:r>
    </w:p>
    <w:p w:rsidR="00225815" w:rsidRDefault="00DD72E9" w:rsidP="002258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задания воспитатель задает детям вопросы: «Каким числом вы обозначили количество предметов на карточке? </w:t>
      </w:r>
    </w:p>
    <w:p w:rsidR="00225815" w:rsidRDefault="00DD72E9" w:rsidP="002258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предметов вы взяли?</w:t>
      </w:r>
    </w:p>
    <w:p w:rsidR="00225815" w:rsidRDefault="00DD72E9" w:rsidP="002258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proofErr w:type="gramEnd"/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предметов вы взяли? </w:t>
      </w:r>
    </w:p>
    <w:p w:rsidR="00DD72E9" w:rsidRPr="00154EEE" w:rsidRDefault="00DD72E9" w:rsidP="00225815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составили число?»</w:t>
      </w:r>
    </w:p>
    <w:p w:rsidR="00F84263" w:rsidRDefault="00DD72E9" w:rsidP="002258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карточку с цифрой 5 и предлагает составить это число из единиц. Затем уточняет: «Сколько единиц мы взяли?</w:t>
      </w:r>
    </w:p>
    <w:p w:rsidR="00DD72E9" w:rsidRPr="00F84263" w:rsidRDefault="00DD72E9" w:rsidP="002258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составили число пять?» </w:t>
      </w:r>
      <w:r w:rsidRPr="00154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(Один, один, один, один и еще один.)</w:t>
      </w:r>
    </w:p>
    <w:p w:rsidR="00DD72E9" w:rsidRPr="00154EEE" w:rsidRDefault="00DD72E9" w:rsidP="00F84263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часть. </w:t>
      </w: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«Найдем секрет по плану».</w:t>
      </w:r>
    </w:p>
    <w:p w:rsidR="00DD72E9" w:rsidRPr="00154EEE" w:rsidRDefault="00DD72E9" w:rsidP="00F84263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вместе с детьми рассматривает план и ориентиры движения и предлагает пройти по определенному пути, например: вперед до строительного уголка, повернуть направо и дойти до кукольного уголка, повернуть налево и дойти до уголка природы (коробочки со звездочками). Точкой отсчета движений является стол воспитателя.</w:t>
      </w:r>
    </w:p>
    <w:p w:rsidR="00DD72E9" w:rsidRPr="00154EEE" w:rsidRDefault="00DD72E9" w:rsidP="00F84263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точка отсчета, направление движения и ориентиры меняются. Упражнение по очереди выполняют 3–4 ребенка. После каждого задания дети рассказывают о направлении своего движения.</w:t>
      </w:r>
    </w:p>
    <w:p w:rsidR="00DD72E9" w:rsidRPr="00154EEE" w:rsidRDefault="00DD72E9" w:rsidP="00F84263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часть.</w:t>
      </w: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Игровое упражнение «Назови дни недели».</w:t>
      </w:r>
    </w:p>
    <w:p w:rsidR="00DD72E9" w:rsidRPr="00154EEE" w:rsidRDefault="00DD72E9" w:rsidP="00F84263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вместе с детьми рассматривает календарь и уточняет название каждого дня недели, указывая его стрелками. Затем дает детям задания:</w:t>
      </w:r>
    </w:p>
    <w:p w:rsidR="00DD72E9" w:rsidRPr="00154EEE" w:rsidRDefault="00DD72E9" w:rsidP="00DD72E9">
      <w:pPr>
        <w:autoSpaceDE w:val="0"/>
        <w:autoSpaceDN w:val="0"/>
        <w:spacing w:after="0" w:line="240" w:lineRule="auto"/>
        <w:ind w:firstLine="397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покажите на календаре, какой сегодня день недели, и назовите его;</w:t>
      </w:r>
    </w:p>
    <w:p w:rsidR="00DD72E9" w:rsidRPr="00154EEE" w:rsidRDefault="00DD72E9" w:rsidP="00DD72E9">
      <w:pPr>
        <w:autoSpaceDE w:val="0"/>
        <w:autoSpaceDN w:val="0"/>
        <w:spacing w:after="0" w:line="240" w:lineRule="auto"/>
        <w:ind w:firstLine="397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покажите и назовите, какой день недели был вчера;</w:t>
      </w:r>
    </w:p>
    <w:p w:rsidR="00DD72E9" w:rsidRPr="00154EEE" w:rsidRDefault="00DD72E9" w:rsidP="00DD72E9">
      <w:pPr>
        <w:autoSpaceDE w:val="0"/>
        <w:autoSpaceDN w:val="0"/>
        <w:spacing w:after="0" w:line="240" w:lineRule="auto"/>
        <w:ind w:firstLine="397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покажите и назовите, какой день недели будет завтра.</w:t>
      </w:r>
    </w:p>
    <w:p w:rsidR="00DD72E9" w:rsidRPr="00154EEE" w:rsidRDefault="00DD72E9" w:rsidP="00F84263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 часть. </w:t>
      </w: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«Найди выход из лабиринта».</w:t>
      </w:r>
    </w:p>
    <w:p w:rsidR="00DD72E9" w:rsidRPr="00154EEE" w:rsidRDefault="00DD72E9" w:rsidP="00F84263">
      <w:pPr>
        <w:autoSpaceDE w:val="0"/>
        <w:autoSpaceDN w:val="0"/>
        <w:spacing w:after="0" w:line="240" w:lineRule="auto"/>
        <w:jc w:val="both"/>
        <w:rPr>
          <w:rFonts w:ascii="NewtonC" w:eastAsia="Times New Roman" w:hAnsi="NewtonC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ребенка карточки с изображением лабиринта. Воспитатель предлагает рассмотреть лабиринты, найти выходы из них и прочертить их карандашом. После выполнения каждого задания дети рассказывают о своих действиях.</w:t>
      </w:r>
    </w:p>
    <w:p w:rsidR="00DD72E9" w:rsidRDefault="00DD72E9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занятия дети получают звездочки.</w:t>
      </w: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5DE" w:rsidRDefault="00E665DE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70" w:rsidRDefault="00B11E70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70" w:rsidRDefault="00B11E70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70" w:rsidRDefault="00B11E70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70" w:rsidRDefault="00B11E70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70" w:rsidRDefault="00B11E70" w:rsidP="00F84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2E9" w:rsidRPr="00154EEE" w:rsidRDefault="00DD72E9" w:rsidP="00DD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E9" w:rsidRPr="00E665DE" w:rsidRDefault="00E665DE" w:rsidP="00E665D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665DE">
        <w:rPr>
          <w:rFonts w:ascii="Times New Roman" w:hAnsi="Times New Roman" w:cs="Times New Roman"/>
          <w:b/>
          <w:i/>
          <w:sz w:val="36"/>
          <w:szCs w:val="36"/>
        </w:rPr>
        <w:lastRenderedPageBreak/>
        <w:t>Демонстрационный материал</w:t>
      </w:r>
    </w:p>
    <w:p w:rsidR="00E665DE" w:rsidRDefault="00E665DE" w:rsidP="00B11E7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27BB83C" wp14:editId="5F5791A5">
            <wp:extent cx="6346216" cy="3105150"/>
            <wp:effectExtent l="76200" t="76200" r="130810" b="133350"/>
            <wp:docPr id="4" name="Рисунок 4" descr="C:\Users\Admin\Desktop\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осм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673" cy="3108309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65DE" w:rsidRDefault="00E665DE">
      <w:pPr>
        <w:rPr>
          <w:sz w:val="28"/>
          <w:szCs w:val="28"/>
        </w:rPr>
      </w:pPr>
    </w:p>
    <w:p w:rsidR="00E665DE" w:rsidRDefault="00E665DE">
      <w:pPr>
        <w:rPr>
          <w:sz w:val="28"/>
          <w:szCs w:val="28"/>
        </w:rPr>
      </w:pPr>
    </w:p>
    <w:p w:rsidR="00E665DE" w:rsidRDefault="00E665DE">
      <w:pPr>
        <w:rPr>
          <w:sz w:val="28"/>
          <w:szCs w:val="28"/>
        </w:rPr>
      </w:pPr>
    </w:p>
    <w:p w:rsidR="00E665DE" w:rsidRDefault="00E665DE" w:rsidP="00B11E7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5A74A5C" wp14:editId="5DDC98E4">
            <wp:extent cx="6286568" cy="2876550"/>
            <wp:effectExtent l="76200" t="76200" r="133350" b="133350"/>
            <wp:docPr id="2" name="Рисунок 2" descr="C:\Users\Admin\Desktop\космо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смос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68" cy="287655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65DE" w:rsidRDefault="00E665DE" w:rsidP="00B11E7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29EEA53" wp14:editId="359064DE">
            <wp:extent cx="6086475" cy="3132452"/>
            <wp:effectExtent l="76200" t="76200" r="123825" b="125730"/>
            <wp:docPr id="5" name="Рисунок 5" descr="C:\Users\Admin\Desktop\космо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осмос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599" cy="313354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72E9" w:rsidRDefault="00E665DE" w:rsidP="00B11E7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29000" cy="3943350"/>
            <wp:effectExtent l="76200" t="76200" r="133350" b="133350"/>
            <wp:docPr id="1" name="Рисунок 1" descr="C:\Users\Admin\Desktop\космо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смос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83" cy="395287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65DE" w:rsidRDefault="00E665DE">
      <w:pPr>
        <w:rPr>
          <w:sz w:val="28"/>
          <w:szCs w:val="28"/>
        </w:rPr>
      </w:pPr>
    </w:p>
    <w:p w:rsidR="00E665DE" w:rsidRDefault="00E665DE">
      <w:pPr>
        <w:rPr>
          <w:sz w:val="28"/>
          <w:szCs w:val="28"/>
        </w:rPr>
      </w:pPr>
    </w:p>
    <w:p w:rsidR="00E665DE" w:rsidRDefault="00E665DE">
      <w:pPr>
        <w:rPr>
          <w:sz w:val="28"/>
          <w:szCs w:val="28"/>
        </w:rPr>
      </w:pPr>
    </w:p>
    <w:p w:rsidR="00E665DE" w:rsidRDefault="00E665DE">
      <w:pPr>
        <w:rPr>
          <w:sz w:val="28"/>
          <w:szCs w:val="28"/>
        </w:rPr>
      </w:pPr>
      <w:bookmarkStart w:id="0" w:name="_GoBack"/>
      <w:bookmarkEnd w:id="0"/>
    </w:p>
    <w:p w:rsidR="00E665DE" w:rsidRDefault="00E665DE" w:rsidP="00B11E7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5753100"/>
            <wp:effectExtent l="76200" t="76200" r="133350" b="133350"/>
            <wp:docPr id="8" name="Рисунок 8" descr="C:\Users\Admin\Desktop\дви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движ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" t="1104" r="3345" b="3627"/>
                    <a:stretch/>
                  </pic:blipFill>
                  <pic:spPr bwMode="auto">
                    <a:xfrm>
                      <a:off x="0" y="0"/>
                      <a:ext cx="5968410" cy="5758658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8375" cy="8210550"/>
            <wp:effectExtent l="76200" t="76200" r="142875" b="133350"/>
            <wp:docPr id="7" name="Рисунок 7" descr="C:\Users\Admin\Desktop\дви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движ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" t="2417" r="4430" b="2857"/>
                    <a:stretch/>
                  </pic:blipFill>
                  <pic:spPr bwMode="auto">
                    <a:xfrm>
                      <a:off x="0" y="0"/>
                      <a:ext cx="6049099" cy="8211533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8357" cy="6286500"/>
            <wp:effectExtent l="76200" t="76200" r="125730" b="133350"/>
            <wp:docPr id="6" name="Рисунок 6" descr="C:\Users\Admin\Desktop\дви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движ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57" cy="628650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65DE" w:rsidRDefault="00E665DE">
      <w:pPr>
        <w:rPr>
          <w:sz w:val="28"/>
          <w:szCs w:val="28"/>
        </w:rPr>
      </w:pPr>
    </w:p>
    <w:p w:rsidR="00E665DE" w:rsidRDefault="00E665DE">
      <w:pPr>
        <w:rPr>
          <w:sz w:val="28"/>
          <w:szCs w:val="28"/>
        </w:rPr>
      </w:pPr>
    </w:p>
    <w:p w:rsidR="00E665DE" w:rsidRDefault="00E665DE">
      <w:pPr>
        <w:rPr>
          <w:sz w:val="28"/>
          <w:szCs w:val="28"/>
        </w:rPr>
      </w:pPr>
    </w:p>
    <w:p w:rsidR="00E665DE" w:rsidRDefault="00E665DE">
      <w:pPr>
        <w:rPr>
          <w:sz w:val="28"/>
          <w:szCs w:val="28"/>
        </w:rPr>
      </w:pPr>
    </w:p>
    <w:p w:rsidR="00E665DE" w:rsidRPr="00154EEE" w:rsidRDefault="00E665DE">
      <w:pPr>
        <w:rPr>
          <w:sz w:val="28"/>
          <w:szCs w:val="28"/>
        </w:rPr>
      </w:pPr>
    </w:p>
    <w:p w:rsidR="00B11E70" w:rsidRPr="00154EEE" w:rsidRDefault="00B11E70">
      <w:pPr>
        <w:rPr>
          <w:sz w:val="28"/>
          <w:szCs w:val="28"/>
        </w:rPr>
      </w:pPr>
    </w:p>
    <w:sectPr w:rsidR="00B11E70" w:rsidRPr="00154EEE" w:rsidSect="00B11E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11"/>
    <w:rsid w:val="00154EEE"/>
    <w:rsid w:val="00225815"/>
    <w:rsid w:val="00361796"/>
    <w:rsid w:val="003F2311"/>
    <w:rsid w:val="00AB0557"/>
    <w:rsid w:val="00B11E70"/>
    <w:rsid w:val="00B43633"/>
    <w:rsid w:val="00CF37EE"/>
    <w:rsid w:val="00D10CB3"/>
    <w:rsid w:val="00DD72E9"/>
    <w:rsid w:val="00E665DE"/>
    <w:rsid w:val="00F84263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basedOn w:val="a"/>
    <w:rsid w:val="00DD72E9"/>
    <w:pPr>
      <w:keepNext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a4">
    <w:name w:val="Методика"/>
    <w:basedOn w:val="a"/>
    <w:rsid w:val="00DD72E9"/>
    <w:pPr>
      <w:autoSpaceDE w:val="0"/>
      <w:autoSpaceDN w:val="0"/>
      <w:spacing w:before="24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ekst">
    <w:name w:val="Tekst"/>
    <w:basedOn w:val="a"/>
    <w:rsid w:val="00DD72E9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  <w:style w:type="paragraph" w:customStyle="1" w:styleId="Spisokbullit">
    <w:name w:val="Spisok_bullit"/>
    <w:basedOn w:val="a"/>
    <w:rsid w:val="00DD72E9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  <w:style w:type="paragraph" w:styleId="a5">
    <w:name w:val="No Spacing"/>
    <w:uiPriority w:val="1"/>
    <w:qFormat/>
    <w:rsid w:val="00154E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basedOn w:val="a"/>
    <w:rsid w:val="00DD72E9"/>
    <w:pPr>
      <w:keepNext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a4">
    <w:name w:val="Методика"/>
    <w:basedOn w:val="a"/>
    <w:rsid w:val="00DD72E9"/>
    <w:pPr>
      <w:autoSpaceDE w:val="0"/>
      <w:autoSpaceDN w:val="0"/>
      <w:spacing w:before="24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ekst">
    <w:name w:val="Tekst"/>
    <w:basedOn w:val="a"/>
    <w:rsid w:val="00DD72E9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  <w:style w:type="paragraph" w:customStyle="1" w:styleId="Spisokbullit">
    <w:name w:val="Spisok_bullit"/>
    <w:basedOn w:val="a"/>
    <w:rsid w:val="00DD72E9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  <w:style w:type="paragraph" w:styleId="a5">
    <w:name w:val="No Spacing"/>
    <w:uiPriority w:val="1"/>
    <w:qFormat/>
    <w:rsid w:val="00154E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Измайлова</cp:lastModifiedBy>
  <cp:revision>7</cp:revision>
  <dcterms:created xsi:type="dcterms:W3CDTF">2020-05-20T07:41:00Z</dcterms:created>
  <dcterms:modified xsi:type="dcterms:W3CDTF">2020-05-21T09:52:00Z</dcterms:modified>
</cp:coreProperties>
</file>